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52" w:rsidRPr="00B94D52" w:rsidRDefault="00B94D52" w:rsidP="00B94D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5E69"/>
          <w:sz w:val="40"/>
          <w:szCs w:val="40"/>
          <w:lang w:val="ro-RO"/>
        </w:rPr>
      </w:pPr>
      <w:r w:rsidRPr="00B94D52">
        <w:rPr>
          <w:rFonts w:ascii="Times New Roman" w:eastAsia="Times New Roman" w:hAnsi="Times New Roman" w:cs="Times New Roman"/>
          <w:b/>
          <w:bCs/>
          <w:color w:val="495E69"/>
          <w:sz w:val="40"/>
          <w:szCs w:val="40"/>
          <w:lang w:val="ro-RO"/>
        </w:rPr>
        <w:t xml:space="preserve">ANUNȚ </w:t>
      </w:r>
      <w:r>
        <w:rPr>
          <w:rFonts w:ascii="Times New Roman" w:eastAsia="Times New Roman" w:hAnsi="Times New Roman" w:cs="Times New Roman"/>
          <w:b/>
          <w:bCs/>
          <w:color w:val="495E69"/>
          <w:sz w:val="40"/>
          <w:szCs w:val="40"/>
          <w:lang w:val="ro-RO"/>
        </w:rPr>
        <w:t xml:space="preserve"> </w:t>
      </w:r>
      <w:r w:rsidRPr="00B94D52">
        <w:rPr>
          <w:rFonts w:ascii="Times New Roman" w:eastAsia="Times New Roman" w:hAnsi="Times New Roman" w:cs="Times New Roman"/>
          <w:b/>
          <w:bCs/>
          <w:color w:val="495E69"/>
          <w:sz w:val="40"/>
          <w:szCs w:val="40"/>
          <w:lang w:val="ro-RO"/>
        </w:rPr>
        <w:t xml:space="preserve">LICITAȚIE </w:t>
      </w:r>
    </w:p>
    <w:p w:rsidR="00B94D52" w:rsidRDefault="00B94D52" w:rsidP="00B94D52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Tahoma"/>
          <w:b/>
          <w:bCs/>
          <w:color w:val="495E69"/>
          <w:lang w:val="ro-RO"/>
        </w:rPr>
      </w:pPr>
    </w:p>
    <w:p w:rsidR="00B94D52" w:rsidRDefault="00B94D52" w:rsidP="00B94D52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Tahoma"/>
          <w:b/>
          <w:bCs/>
          <w:color w:val="495E69"/>
          <w:lang w:val="ro-RO"/>
        </w:rPr>
      </w:pPr>
    </w:p>
    <w:p w:rsidR="00B94D52" w:rsidRDefault="00B94D52" w:rsidP="00B94D52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Tahoma"/>
          <w:color w:val="495E69"/>
          <w:lang w:val="es-ES"/>
        </w:rPr>
      </w:pPr>
      <w:r w:rsidRPr="00797B11">
        <w:rPr>
          <w:rFonts w:ascii="inherit" w:eastAsia="Times New Roman" w:hAnsi="inherit" w:cs="Tahoma"/>
          <w:b/>
          <w:bCs/>
          <w:color w:val="495E69"/>
          <w:lang w:val="ro-RO"/>
        </w:rPr>
        <w:t xml:space="preserve">UAT Comuna Piscu, CIF 3127018, cu sediul în </w:t>
      </w:r>
      <w:r>
        <w:rPr>
          <w:rFonts w:ascii="inherit" w:eastAsia="Times New Roman" w:hAnsi="inherit" w:cs="Tahoma"/>
          <w:b/>
          <w:bCs/>
          <w:color w:val="495E69"/>
          <w:lang w:val="ro-RO"/>
        </w:rPr>
        <w:t>comuna</w:t>
      </w:r>
      <w:r w:rsidRPr="00797B11">
        <w:rPr>
          <w:rFonts w:ascii="inherit" w:eastAsia="Times New Roman" w:hAnsi="inherit" w:cs="Tahoma"/>
          <w:b/>
          <w:bCs/>
          <w:color w:val="495E69"/>
          <w:lang w:val="ro-RO"/>
        </w:rPr>
        <w:t xml:space="preserve"> Piscu, Str. </w:t>
      </w:r>
      <w:proofErr w:type="spellStart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Mih</w:t>
      </w:r>
      <w:r>
        <w:rPr>
          <w:rFonts w:ascii="inherit" w:eastAsia="Times New Roman" w:hAnsi="inherit" w:cs="Tahoma"/>
          <w:b/>
          <w:bCs/>
          <w:color w:val="495E69"/>
          <w:lang w:val="es-ES"/>
        </w:rPr>
        <w:t>ai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Eminescu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>, nr.1,</w:t>
      </w:r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județul</w:t>
      </w:r>
      <w:proofErr w:type="spellEnd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Galați</w:t>
      </w:r>
      <w:proofErr w:type="spellEnd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, </w:t>
      </w:r>
      <w:proofErr w:type="spellStart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telefon</w:t>
      </w:r>
      <w:proofErr w:type="spellEnd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 0236827529, fax 0236</w:t>
      </w:r>
      <w:r>
        <w:rPr>
          <w:rFonts w:ascii="inherit" w:eastAsia="Times New Roman" w:hAnsi="inherit" w:cs="Tahoma"/>
          <w:b/>
          <w:bCs/>
          <w:color w:val="495E69"/>
          <w:lang w:val="es-ES"/>
        </w:rPr>
        <w:t>840300</w:t>
      </w:r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, </w:t>
      </w:r>
      <w:proofErr w:type="spellStart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persoană</w:t>
      </w:r>
      <w:proofErr w:type="spellEnd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 de </w:t>
      </w:r>
      <w:proofErr w:type="spellStart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contact</w:t>
      </w:r>
      <w:proofErr w:type="spellEnd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: secretar g</w:t>
      </w:r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eneral al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comunei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>,</w:t>
      </w:r>
      <w:r>
        <w:rPr>
          <w:rFonts w:ascii="inherit" w:eastAsia="Times New Roman" w:hAnsi="inherit" w:cs="Tahoma"/>
          <w:color w:val="495E69"/>
          <w:lang w:val="es-ES"/>
        </w:rPr>
        <w:t xml:space="preserve"> </w:t>
      </w:r>
      <w:proofErr w:type="spellStart"/>
      <w:r>
        <w:rPr>
          <w:rFonts w:ascii="inherit" w:eastAsia="Times New Roman" w:hAnsi="inherit" w:cs="Tahoma"/>
          <w:color w:val="495E69"/>
          <w:lang w:val="es-ES"/>
        </w:rPr>
        <w:t>în</w:t>
      </w:r>
      <w:proofErr w:type="spellEnd"/>
      <w:r>
        <w:rPr>
          <w:rFonts w:ascii="inherit" w:eastAsia="Times New Roman" w:hAnsi="inherit" w:cs="Tahoma"/>
          <w:color w:val="495E69"/>
          <w:lang w:val="es-ES"/>
        </w:rPr>
        <w:t xml:space="preserve"> </w:t>
      </w:r>
      <w:proofErr w:type="spellStart"/>
      <w:r>
        <w:rPr>
          <w:rFonts w:ascii="inherit" w:eastAsia="Times New Roman" w:hAnsi="inherit" w:cs="Tahoma"/>
          <w:color w:val="495E69"/>
          <w:lang w:val="es-ES"/>
        </w:rPr>
        <w:t>calitate</w:t>
      </w:r>
      <w:proofErr w:type="spellEnd"/>
      <w:r>
        <w:rPr>
          <w:rFonts w:ascii="inherit" w:eastAsia="Times New Roman" w:hAnsi="inherit" w:cs="Tahoma"/>
          <w:color w:val="495E69"/>
          <w:lang w:val="es-ES"/>
        </w:rPr>
        <w:t xml:space="preserve"> de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locator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>/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concedent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, </w:t>
      </w:r>
      <w:proofErr w:type="spellStart"/>
      <w:r>
        <w:rPr>
          <w:rFonts w:ascii="inherit" w:eastAsia="Times New Roman" w:hAnsi="inherit" w:cs="Tahoma"/>
          <w:color w:val="495E69"/>
          <w:lang w:val="es-ES"/>
        </w:rPr>
        <w:t>scoate</w:t>
      </w:r>
      <w:proofErr w:type="spellEnd"/>
      <w:r>
        <w:rPr>
          <w:rFonts w:ascii="inherit" w:eastAsia="Times New Roman" w:hAnsi="inherit" w:cs="Tahoma"/>
          <w:color w:val="495E69"/>
          <w:lang w:val="es-ES"/>
        </w:rPr>
        <w:t xml:space="preserve"> la </w:t>
      </w:r>
      <w:proofErr w:type="spellStart"/>
      <w:r>
        <w:rPr>
          <w:rFonts w:ascii="inherit" w:eastAsia="Times New Roman" w:hAnsi="inherit" w:cs="Tahoma"/>
          <w:color w:val="495E69"/>
          <w:lang w:val="es-ES"/>
        </w:rPr>
        <w:t>licitație</w:t>
      </w:r>
      <w:proofErr w:type="spellEnd"/>
      <w:r>
        <w:rPr>
          <w:rFonts w:ascii="inherit" w:eastAsia="Times New Roman" w:hAnsi="inherit" w:cs="Tahoma"/>
          <w:color w:val="495E69"/>
          <w:lang w:val="es-ES"/>
        </w:rPr>
        <w:t xml:space="preserve"> </w:t>
      </w:r>
      <w:proofErr w:type="spellStart"/>
      <w:r>
        <w:rPr>
          <w:rFonts w:ascii="inherit" w:eastAsia="Times New Roman" w:hAnsi="inherit" w:cs="Tahoma"/>
          <w:color w:val="495E69"/>
          <w:lang w:val="es-ES"/>
        </w:rPr>
        <w:t>publică</w:t>
      </w:r>
      <w:proofErr w:type="spellEnd"/>
      <w:r>
        <w:rPr>
          <w:rFonts w:ascii="inherit" w:eastAsia="Times New Roman" w:hAnsi="inherit" w:cs="Tahoma"/>
          <w:color w:val="495E69"/>
          <w:lang w:val="es-ES"/>
        </w:rPr>
        <w:t>:</w:t>
      </w:r>
    </w:p>
    <w:p w:rsidR="00B94D52" w:rsidRDefault="00B94D52" w:rsidP="00B94D52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Tahoma"/>
          <w:color w:val="495E69"/>
          <w:lang w:val="es-ES"/>
        </w:rPr>
      </w:pPr>
    </w:p>
    <w:p w:rsidR="00B94D52" w:rsidRPr="00FF52FC" w:rsidRDefault="00B94D52" w:rsidP="00B94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495E69"/>
        </w:rPr>
      </w:pPr>
      <w:proofErr w:type="spellStart"/>
      <w:r w:rsidRPr="00FF52FC">
        <w:rPr>
          <w:rFonts w:ascii="inherit" w:eastAsia="Times New Roman" w:hAnsi="inherit" w:cs="Tahoma"/>
          <w:b/>
          <w:color w:val="495E69"/>
        </w:rPr>
        <w:t>Spre</w:t>
      </w:r>
      <w:proofErr w:type="spellEnd"/>
      <w:r w:rsidRPr="00FF52FC">
        <w:rPr>
          <w:rFonts w:ascii="inherit" w:eastAsia="Times New Roman" w:hAnsi="inherit" w:cs="Tahoma"/>
          <w:b/>
          <w:color w:val="495E69"/>
        </w:rPr>
        <w:t xml:space="preserve"> </w:t>
      </w:r>
      <w:proofErr w:type="spellStart"/>
      <w:r w:rsidRPr="00FF52FC">
        <w:rPr>
          <w:rFonts w:ascii="inherit" w:eastAsia="Times New Roman" w:hAnsi="inherit" w:cs="Tahoma"/>
          <w:b/>
          <w:color w:val="495E69"/>
        </w:rPr>
        <w:t>închiriere</w:t>
      </w:r>
      <w:proofErr w:type="spellEnd"/>
      <w:r w:rsidRPr="00FF52FC">
        <w:rPr>
          <w:rFonts w:ascii="inherit" w:eastAsia="Times New Roman" w:hAnsi="inherit" w:cs="Tahoma"/>
          <w:color w:val="495E69"/>
        </w:rPr>
        <w:t> </w:t>
      </w:r>
      <w:r w:rsidRPr="00FF52FC">
        <w:rPr>
          <w:rFonts w:ascii="inherit" w:eastAsia="Times New Roman" w:hAnsi="inherit" w:cs="Tahoma"/>
          <w:b/>
          <w:bCs/>
          <w:color w:val="495E69"/>
        </w:rPr>
        <w:t xml:space="preserve">4 </w:t>
      </w:r>
      <w:proofErr w:type="spellStart"/>
      <w:r w:rsidRPr="00FF52FC">
        <w:rPr>
          <w:rFonts w:ascii="inherit" w:eastAsia="Times New Roman" w:hAnsi="inherit" w:cs="Tahoma"/>
          <w:b/>
          <w:bCs/>
          <w:color w:val="495E69"/>
        </w:rPr>
        <w:t>loturi</w:t>
      </w:r>
      <w:proofErr w:type="spellEnd"/>
      <w:r w:rsidRPr="00FF52FC">
        <w:rPr>
          <w:rFonts w:ascii="inherit" w:eastAsia="Times New Roman" w:hAnsi="inherit" w:cs="Tahoma"/>
          <w:b/>
          <w:bCs/>
          <w:color w:val="495E69"/>
        </w:rPr>
        <w:t xml:space="preserve"> </w:t>
      </w:r>
      <w:proofErr w:type="spellStart"/>
      <w:r w:rsidRPr="00FF52FC">
        <w:rPr>
          <w:rFonts w:ascii="inherit" w:eastAsia="Times New Roman" w:hAnsi="inherit" w:cs="Tahoma"/>
          <w:b/>
          <w:bCs/>
          <w:color w:val="495E69"/>
        </w:rPr>
        <w:t>teren</w:t>
      </w:r>
      <w:proofErr w:type="spellEnd"/>
      <w:r w:rsidRPr="00FF52FC">
        <w:rPr>
          <w:rFonts w:ascii="inherit" w:eastAsia="Times New Roman" w:hAnsi="inherit" w:cs="Tahoma"/>
          <w:b/>
          <w:bCs/>
          <w:color w:val="495E69"/>
        </w:rPr>
        <w:t xml:space="preserve"> </w:t>
      </w:r>
      <w:proofErr w:type="spellStart"/>
      <w:r w:rsidRPr="00FF52FC">
        <w:rPr>
          <w:rFonts w:ascii="inherit" w:eastAsia="Times New Roman" w:hAnsi="inherit" w:cs="Tahoma"/>
          <w:b/>
          <w:bCs/>
          <w:color w:val="495E69"/>
        </w:rPr>
        <w:t>pășune</w:t>
      </w:r>
      <w:proofErr w:type="spellEnd"/>
      <w:r w:rsidRPr="00FF52FC">
        <w:rPr>
          <w:rFonts w:ascii="inherit" w:eastAsia="Times New Roman" w:hAnsi="inherit" w:cs="Tahoma"/>
          <w:b/>
          <w:bCs/>
          <w:color w:val="495E69"/>
        </w:rPr>
        <w:t xml:space="preserve"> din </w:t>
      </w:r>
      <w:proofErr w:type="spellStart"/>
      <w:r w:rsidRPr="00FF52FC">
        <w:rPr>
          <w:rFonts w:ascii="inherit" w:eastAsia="Times New Roman" w:hAnsi="inherit" w:cs="Tahoma"/>
          <w:b/>
          <w:bCs/>
          <w:color w:val="495E69"/>
        </w:rPr>
        <w:t>domeniul</w:t>
      </w:r>
      <w:proofErr w:type="spellEnd"/>
      <w:r w:rsidRPr="00FF52FC">
        <w:rPr>
          <w:rFonts w:ascii="inherit" w:eastAsia="Times New Roman" w:hAnsi="inherit" w:cs="Tahoma"/>
          <w:b/>
          <w:bCs/>
          <w:color w:val="495E69"/>
        </w:rPr>
        <w:t xml:space="preserve"> public situate </w:t>
      </w:r>
      <w:proofErr w:type="spellStart"/>
      <w:r w:rsidRPr="00FF52FC">
        <w:rPr>
          <w:rFonts w:ascii="inherit" w:eastAsia="Times New Roman" w:hAnsi="inherit" w:cs="Tahoma"/>
          <w:b/>
          <w:bCs/>
          <w:color w:val="495E69"/>
        </w:rPr>
        <w:t>în</w:t>
      </w:r>
      <w:proofErr w:type="spellEnd"/>
      <w:r w:rsidRPr="00FF52FC">
        <w:rPr>
          <w:rFonts w:ascii="inherit" w:eastAsia="Times New Roman" w:hAnsi="inherit" w:cs="Tahoma"/>
          <w:b/>
          <w:bCs/>
          <w:color w:val="495E69"/>
        </w:rPr>
        <w:t xml:space="preserve"> </w:t>
      </w:r>
      <w:proofErr w:type="spellStart"/>
      <w:r w:rsidRPr="00FF52FC">
        <w:rPr>
          <w:rFonts w:ascii="inherit" w:eastAsia="Times New Roman" w:hAnsi="inherit" w:cs="Tahoma"/>
          <w:b/>
          <w:bCs/>
          <w:color w:val="495E69"/>
        </w:rPr>
        <w:t>extravilanul</w:t>
      </w:r>
      <w:proofErr w:type="spellEnd"/>
      <w:r w:rsidRPr="00FF52FC">
        <w:rPr>
          <w:rFonts w:ascii="inherit" w:eastAsia="Times New Roman" w:hAnsi="inherit" w:cs="Tahoma"/>
          <w:b/>
          <w:bCs/>
          <w:color w:val="495E69"/>
        </w:rPr>
        <w:t xml:space="preserve"> </w:t>
      </w:r>
      <w:proofErr w:type="spellStart"/>
      <w:r w:rsidRPr="00FF52FC">
        <w:rPr>
          <w:rFonts w:ascii="inherit" w:eastAsia="Times New Roman" w:hAnsi="inherit" w:cs="Tahoma"/>
          <w:b/>
          <w:bCs/>
          <w:color w:val="495E69"/>
        </w:rPr>
        <w:t>comunei</w:t>
      </w:r>
      <w:proofErr w:type="spellEnd"/>
      <w:r w:rsidRPr="00FF52FC">
        <w:rPr>
          <w:rFonts w:ascii="inherit" w:eastAsia="Times New Roman" w:hAnsi="inherit" w:cs="Tahoma"/>
          <w:b/>
          <w:bCs/>
          <w:color w:val="495E69"/>
        </w:rPr>
        <w:t>:</w:t>
      </w:r>
    </w:p>
    <w:p w:rsidR="00B94D52" w:rsidRPr="002661EE" w:rsidRDefault="00B94D52" w:rsidP="00B94D52">
      <w:pPr>
        <w:pStyle w:val="BodyText"/>
        <w:ind w:left="720"/>
        <w:jc w:val="left"/>
        <w:rPr>
          <w:sz w:val="22"/>
          <w:szCs w:val="22"/>
          <w:lang w:val="ro-RO"/>
        </w:rPr>
      </w:pPr>
      <w:r w:rsidRPr="002661EE">
        <w:rPr>
          <w:b/>
          <w:sz w:val="22"/>
          <w:szCs w:val="22"/>
          <w:lang w:val="ro-RO"/>
        </w:rPr>
        <w:t>Lot.1 -22 ha</w:t>
      </w:r>
      <w:r>
        <w:rPr>
          <w:sz w:val="22"/>
          <w:szCs w:val="22"/>
          <w:lang w:val="ro-RO"/>
        </w:rPr>
        <w:t xml:space="preserve"> în T16, P34</w:t>
      </w:r>
      <w:r w:rsidRPr="002661EE">
        <w:rPr>
          <w:sz w:val="22"/>
          <w:szCs w:val="22"/>
          <w:lang w:val="ro-RO"/>
        </w:rPr>
        <w:t>/5 și P34/6;</w:t>
      </w:r>
    </w:p>
    <w:p w:rsidR="00B94D52" w:rsidRPr="002661EE" w:rsidRDefault="00B94D52" w:rsidP="00B94D52">
      <w:pPr>
        <w:pStyle w:val="BodyText"/>
        <w:ind w:left="720"/>
        <w:jc w:val="left"/>
        <w:rPr>
          <w:sz w:val="22"/>
          <w:szCs w:val="22"/>
          <w:lang w:val="ro-RO"/>
        </w:rPr>
      </w:pPr>
      <w:r w:rsidRPr="002661EE">
        <w:rPr>
          <w:b/>
          <w:sz w:val="22"/>
          <w:szCs w:val="22"/>
          <w:lang w:val="ro-RO"/>
        </w:rPr>
        <w:t>Lot.2 -25,39 ha</w:t>
      </w:r>
      <w:r w:rsidRPr="002661EE">
        <w:rPr>
          <w:sz w:val="22"/>
          <w:szCs w:val="22"/>
          <w:lang w:val="ro-RO"/>
        </w:rPr>
        <w:t xml:space="preserve">  în T16, P34/5;</w:t>
      </w:r>
    </w:p>
    <w:p w:rsidR="00B94D52" w:rsidRPr="002661EE" w:rsidRDefault="00B94D52" w:rsidP="00B94D52">
      <w:pPr>
        <w:pStyle w:val="BodyText"/>
        <w:ind w:left="720"/>
        <w:jc w:val="left"/>
        <w:rPr>
          <w:sz w:val="22"/>
          <w:szCs w:val="22"/>
          <w:lang w:val="ro-RO"/>
        </w:rPr>
      </w:pPr>
      <w:r w:rsidRPr="002661EE">
        <w:rPr>
          <w:b/>
          <w:sz w:val="22"/>
          <w:szCs w:val="22"/>
          <w:lang w:val="ro-RO"/>
        </w:rPr>
        <w:t>Lot.3 -4,40 ha</w:t>
      </w:r>
      <w:r w:rsidRPr="002661EE">
        <w:rPr>
          <w:sz w:val="22"/>
          <w:szCs w:val="22"/>
          <w:lang w:val="ro-RO"/>
        </w:rPr>
        <w:t xml:space="preserve"> în T16, P34/4;</w:t>
      </w:r>
    </w:p>
    <w:p w:rsidR="00B94D52" w:rsidRDefault="00B94D52" w:rsidP="00B94D52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Tahoma"/>
          <w:b/>
          <w:bCs/>
          <w:color w:val="495E69"/>
          <w:lang w:val="ro-RO"/>
        </w:rPr>
      </w:pPr>
      <w:r w:rsidRPr="002661EE">
        <w:rPr>
          <w:b/>
          <w:lang w:val="ro-RO"/>
        </w:rPr>
        <w:t>Lot.4 -10 ha</w:t>
      </w:r>
      <w:r w:rsidRPr="002661EE">
        <w:rPr>
          <w:lang w:val="ro-RO"/>
        </w:rPr>
        <w:t xml:space="preserve"> în T16, P34/1 și P34/4;</w:t>
      </w:r>
      <w:r w:rsidRPr="002661EE">
        <w:rPr>
          <w:rFonts w:ascii="inherit" w:eastAsia="Times New Roman" w:hAnsi="inherit" w:cs="Tahoma"/>
          <w:b/>
          <w:bCs/>
          <w:color w:val="495E69"/>
          <w:lang w:val="ro-RO"/>
        </w:rPr>
        <w:t xml:space="preserve"> </w:t>
      </w:r>
    </w:p>
    <w:p w:rsidR="00B94D52" w:rsidRDefault="00B94D52" w:rsidP="00B94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495E69"/>
          <w:lang w:val="ro-RO"/>
        </w:rPr>
      </w:pPr>
    </w:p>
    <w:p w:rsidR="00B94D52" w:rsidRPr="002661EE" w:rsidRDefault="00B94D52" w:rsidP="00B94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495E69"/>
          <w:lang w:val="ro-RO"/>
        </w:rPr>
      </w:pPr>
      <w:r w:rsidRPr="009956F1">
        <w:rPr>
          <w:rFonts w:ascii="inherit" w:eastAsia="Times New Roman" w:hAnsi="inherit" w:cs="Tahoma"/>
          <w:b/>
          <w:color w:val="495E69"/>
          <w:lang w:val="ro-RO"/>
        </w:rPr>
        <w:t>Spre concesiune</w:t>
      </w:r>
      <w:r>
        <w:rPr>
          <w:rFonts w:ascii="inherit" w:eastAsia="Times New Roman" w:hAnsi="inherit" w:cs="Tahoma"/>
          <w:color w:val="495E69"/>
          <w:lang w:val="ro-RO"/>
        </w:rPr>
        <w:t xml:space="preserve"> </w:t>
      </w:r>
      <w:r w:rsidRPr="002661EE">
        <w:rPr>
          <w:rFonts w:ascii="inherit" w:eastAsia="Times New Roman" w:hAnsi="inherit" w:cs="Tahoma"/>
          <w:b/>
          <w:bCs/>
          <w:color w:val="495E69"/>
          <w:lang w:val="ro-RO"/>
        </w:rPr>
        <w:t>1 lot tere</w:t>
      </w:r>
      <w:r>
        <w:rPr>
          <w:rFonts w:ascii="inherit" w:eastAsia="Times New Roman" w:hAnsi="inherit" w:cs="Tahoma"/>
          <w:b/>
          <w:bCs/>
          <w:color w:val="495E69"/>
          <w:lang w:val="ro-RO"/>
        </w:rPr>
        <w:t>n din domeniul privat</w:t>
      </w:r>
      <w:r w:rsidRPr="002661EE">
        <w:rPr>
          <w:rFonts w:ascii="inherit" w:eastAsia="Times New Roman" w:hAnsi="inherit" w:cs="Tahoma"/>
          <w:b/>
          <w:bCs/>
          <w:color w:val="495E69"/>
          <w:lang w:val="ro-RO"/>
        </w:rPr>
        <w:t>, situ</w:t>
      </w:r>
      <w:r>
        <w:rPr>
          <w:rFonts w:ascii="inherit" w:eastAsia="Times New Roman" w:hAnsi="inherit" w:cs="Tahoma"/>
          <w:b/>
          <w:bCs/>
          <w:color w:val="495E69"/>
          <w:lang w:val="ro-RO"/>
        </w:rPr>
        <w:t>at în intravilanul comunei:</w:t>
      </w:r>
      <w:r w:rsidRPr="002661EE">
        <w:rPr>
          <w:rFonts w:ascii="inherit" w:eastAsia="Times New Roman" w:hAnsi="inherit" w:cs="Tahoma"/>
          <w:b/>
          <w:bCs/>
          <w:color w:val="495E69"/>
          <w:lang w:val="ro-RO"/>
        </w:rPr>
        <w:t xml:space="preserve"> </w:t>
      </w:r>
    </w:p>
    <w:p w:rsidR="00B94D52" w:rsidRDefault="00B94D52" w:rsidP="00B94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495E69"/>
          <w:lang w:val="ro-RO"/>
        </w:rPr>
      </w:pPr>
      <w:r w:rsidRPr="002661EE">
        <w:rPr>
          <w:rFonts w:ascii="inherit" w:eastAsia="Times New Roman" w:hAnsi="inherit" w:cs="Tahoma"/>
          <w:b/>
          <w:bCs/>
          <w:color w:val="495E69"/>
          <w:lang w:val="ro-RO"/>
        </w:rPr>
        <w:tab/>
        <w:t>Lot.1-1.150 mp  în T48, P31</w:t>
      </w:r>
      <w:r>
        <w:rPr>
          <w:rFonts w:ascii="inherit" w:eastAsia="Times New Roman" w:hAnsi="inherit" w:cs="Tahoma"/>
          <w:b/>
          <w:bCs/>
          <w:color w:val="495E69"/>
          <w:lang w:val="ro-RO"/>
        </w:rPr>
        <w:t>;</w:t>
      </w:r>
    </w:p>
    <w:p w:rsidR="00B94D52" w:rsidRPr="002661EE" w:rsidRDefault="00B94D52" w:rsidP="00B94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495E69"/>
          <w:lang w:val="ro-RO"/>
        </w:rPr>
      </w:pPr>
    </w:p>
    <w:p w:rsidR="00B94D52" w:rsidRPr="002661EE" w:rsidRDefault="00B94D52" w:rsidP="00B94D52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Tahoma"/>
          <w:color w:val="495E69"/>
          <w:lang w:val="ro-RO"/>
        </w:rPr>
      </w:pPr>
      <w:r>
        <w:rPr>
          <w:rFonts w:ascii="inherit" w:eastAsia="Times New Roman" w:hAnsi="inherit" w:cs="Tahoma"/>
          <w:b/>
          <w:bCs/>
          <w:color w:val="495E69"/>
          <w:lang w:val="ro-RO"/>
        </w:rPr>
        <w:t>Închirierea/Concesiunea se fac</w:t>
      </w:r>
      <w:r w:rsidRPr="002661EE">
        <w:rPr>
          <w:rFonts w:ascii="inherit" w:eastAsia="Times New Roman" w:hAnsi="inherit" w:cs="Tahoma"/>
          <w:b/>
          <w:bCs/>
          <w:color w:val="495E69"/>
          <w:lang w:val="ro-RO"/>
        </w:rPr>
        <w:t xml:space="preserve"> conform O.U.G. nr.57/2019,  H.C.L. nr.15/25.02.2021 și</w:t>
      </w:r>
      <w:r>
        <w:rPr>
          <w:rFonts w:ascii="inherit" w:eastAsia="Times New Roman" w:hAnsi="inherit" w:cs="Tahoma"/>
          <w:b/>
          <w:bCs/>
          <w:color w:val="495E69"/>
          <w:lang w:val="ro-RO"/>
        </w:rPr>
        <w:t xml:space="preserve"> </w:t>
      </w:r>
      <w:r w:rsidRPr="002661EE">
        <w:rPr>
          <w:rFonts w:ascii="inherit" w:eastAsia="Times New Roman" w:hAnsi="inherit" w:cs="Tahoma"/>
          <w:b/>
          <w:bCs/>
          <w:color w:val="495E69"/>
          <w:lang w:val="ro-RO"/>
        </w:rPr>
        <w:t xml:space="preserve"> HCL 16/21.12.2020.</w:t>
      </w:r>
    </w:p>
    <w:p w:rsidR="00B94D52" w:rsidRPr="002661EE" w:rsidRDefault="00B94D52" w:rsidP="00B94D52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Tahoma"/>
          <w:color w:val="495E69"/>
          <w:lang w:val="es-ES"/>
        </w:rPr>
      </w:pPr>
      <w:proofErr w:type="spellStart"/>
      <w:r>
        <w:rPr>
          <w:rFonts w:ascii="inherit" w:eastAsia="Times New Roman" w:hAnsi="inherit" w:cs="Tahoma"/>
          <w:color w:val="495E69"/>
          <w:lang w:val="es-ES"/>
        </w:rPr>
        <w:t>P</w:t>
      </w:r>
      <w:r w:rsidRPr="002661EE">
        <w:rPr>
          <w:rFonts w:ascii="inherit" w:eastAsia="Times New Roman" w:hAnsi="inherit" w:cs="Tahoma"/>
          <w:color w:val="495E69"/>
          <w:lang w:val="es-ES"/>
        </w:rPr>
        <w:t>ersoanele</w:t>
      </w:r>
      <w:proofErr w:type="spellEnd"/>
      <w:r w:rsidRPr="002661EE">
        <w:rPr>
          <w:rFonts w:ascii="inherit" w:eastAsia="Times New Roman" w:hAnsi="inherit" w:cs="Tahoma"/>
          <w:color w:val="495E69"/>
          <w:lang w:val="es-ES"/>
        </w:rPr>
        <w:t xml:space="preserve"> </w:t>
      </w:r>
      <w:proofErr w:type="spellStart"/>
      <w:r w:rsidRPr="002661EE">
        <w:rPr>
          <w:rFonts w:ascii="inherit" w:eastAsia="Times New Roman" w:hAnsi="inherit" w:cs="Tahoma"/>
          <w:color w:val="495E69"/>
          <w:lang w:val="es-ES"/>
        </w:rPr>
        <w:t>interesate</w:t>
      </w:r>
      <w:proofErr w:type="spellEnd"/>
      <w:r w:rsidRPr="002661EE">
        <w:rPr>
          <w:rFonts w:ascii="inherit" w:eastAsia="Times New Roman" w:hAnsi="inherit" w:cs="Tahoma"/>
          <w:color w:val="495E69"/>
          <w:lang w:val="es-ES"/>
        </w:rPr>
        <w:t xml:space="preserve"> </w:t>
      </w:r>
      <w:proofErr w:type="spellStart"/>
      <w:r w:rsidRPr="002661EE">
        <w:rPr>
          <w:rFonts w:ascii="inherit" w:eastAsia="Times New Roman" w:hAnsi="inherit" w:cs="Tahoma"/>
          <w:color w:val="495E69"/>
          <w:lang w:val="es-ES"/>
        </w:rPr>
        <w:t>pot</w:t>
      </w:r>
      <w:proofErr w:type="spellEnd"/>
      <w:r w:rsidRPr="002661EE">
        <w:rPr>
          <w:rFonts w:ascii="inherit" w:eastAsia="Times New Roman" w:hAnsi="inherit" w:cs="Tahoma"/>
          <w:color w:val="495E69"/>
          <w:lang w:val="es-ES"/>
        </w:rPr>
        <w:t xml:space="preserve"> </w:t>
      </w:r>
      <w:proofErr w:type="spellStart"/>
      <w:r w:rsidRPr="002661EE">
        <w:rPr>
          <w:rFonts w:ascii="inherit" w:eastAsia="Times New Roman" w:hAnsi="inherit" w:cs="Tahoma"/>
          <w:color w:val="495E69"/>
          <w:lang w:val="es-ES"/>
        </w:rPr>
        <w:t>intra</w:t>
      </w:r>
      <w:proofErr w:type="spellEnd"/>
      <w:r w:rsidRPr="002661EE">
        <w:rPr>
          <w:rFonts w:ascii="inherit" w:eastAsia="Times New Roman" w:hAnsi="inherit" w:cs="Tahoma"/>
          <w:color w:val="495E69"/>
          <w:lang w:val="es-ES"/>
        </w:rPr>
        <w:t xml:space="preserve"> </w:t>
      </w:r>
      <w:proofErr w:type="spellStart"/>
      <w:r w:rsidRPr="002661EE">
        <w:rPr>
          <w:rFonts w:ascii="inherit" w:eastAsia="Times New Roman" w:hAnsi="inherit" w:cs="Tahoma"/>
          <w:color w:val="495E69"/>
          <w:lang w:val="es-ES"/>
        </w:rPr>
        <w:t>în</w:t>
      </w:r>
      <w:proofErr w:type="spellEnd"/>
      <w:r w:rsidRPr="002661EE">
        <w:rPr>
          <w:rFonts w:ascii="inherit" w:eastAsia="Times New Roman" w:hAnsi="inherit" w:cs="Tahoma"/>
          <w:color w:val="495E69"/>
          <w:lang w:val="es-ES"/>
        </w:rPr>
        <w:t xml:space="preserve"> </w:t>
      </w:r>
      <w:proofErr w:type="spellStart"/>
      <w:r w:rsidRPr="002661EE">
        <w:rPr>
          <w:rFonts w:ascii="inherit" w:eastAsia="Times New Roman" w:hAnsi="inherit" w:cs="Tahoma"/>
          <w:color w:val="495E69"/>
          <w:lang w:val="es-ES"/>
        </w:rPr>
        <w:t>posesia</w:t>
      </w:r>
      <w:proofErr w:type="spellEnd"/>
      <w:r w:rsidRPr="002661EE">
        <w:rPr>
          <w:rFonts w:ascii="inherit" w:eastAsia="Times New Roman" w:hAnsi="inherit" w:cs="Tahoma"/>
          <w:color w:val="495E69"/>
          <w:lang w:val="es-ES"/>
        </w:rPr>
        <w:t xml:space="preserve"> </w:t>
      </w:r>
      <w:proofErr w:type="spellStart"/>
      <w:r w:rsidRPr="002661EE">
        <w:rPr>
          <w:rFonts w:ascii="inherit" w:eastAsia="Times New Roman" w:hAnsi="inherit" w:cs="Tahoma"/>
          <w:color w:val="495E69"/>
          <w:lang w:val="es-ES"/>
        </w:rPr>
        <w:t>unui</w:t>
      </w:r>
      <w:proofErr w:type="spellEnd"/>
      <w:r w:rsidRPr="002661EE">
        <w:rPr>
          <w:rFonts w:ascii="inherit" w:eastAsia="Times New Roman" w:hAnsi="inherit" w:cs="Tahoma"/>
          <w:color w:val="495E69"/>
          <w:lang w:val="es-ES"/>
        </w:rPr>
        <w:t xml:space="preserve"> </w:t>
      </w:r>
      <w:proofErr w:type="spellStart"/>
      <w:r w:rsidRPr="002661EE">
        <w:rPr>
          <w:rFonts w:ascii="inherit" w:eastAsia="Times New Roman" w:hAnsi="inherit" w:cs="Tahoma"/>
          <w:color w:val="495E69"/>
          <w:lang w:val="es-ES"/>
        </w:rPr>
        <w:t>exemplar</w:t>
      </w:r>
      <w:proofErr w:type="spellEnd"/>
      <w:r w:rsidRPr="002661EE">
        <w:rPr>
          <w:rFonts w:ascii="inherit" w:eastAsia="Times New Roman" w:hAnsi="inherit" w:cs="Tahoma"/>
          <w:color w:val="495E69"/>
          <w:lang w:val="es-ES"/>
        </w:rPr>
        <w:t xml:space="preserve"> al </w:t>
      </w:r>
      <w:proofErr w:type="spellStart"/>
      <w:r w:rsidRPr="002661EE">
        <w:rPr>
          <w:rFonts w:ascii="inherit" w:eastAsia="Times New Roman" w:hAnsi="inherit" w:cs="Tahoma"/>
          <w:color w:val="495E69"/>
          <w:lang w:val="es-ES"/>
        </w:rPr>
        <w:t>documentației</w:t>
      </w:r>
      <w:proofErr w:type="spellEnd"/>
      <w:r w:rsidRPr="002661EE">
        <w:rPr>
          <w:rFonts w:ascii="inherit" w:eastAsia="Times New Roman" w:hAnsi="inherit" w:cs="Tahoma"/>
          <w:color w:val="495E69"/>
          <w:lang w:val="es-ES"/>
        </w:rPr>
        <w:t xml:space="preserve"> de </w:t>
      </w:r>
      <w:proofErr w:type="spellStart"/>
      <w:r w:rsidRPr="002661EE">
        <w:rPr>
          <w:rFonts w:ascii="inherit" w:eastAsia="Times New Roman" w:hAnsi="inherit" w:cs="Tahoma"/>
          <w:color w:val="495E69"/>
          <w:lang w:val="es-ES"/>
        </w:rPr>
        <w:t>atribuire</w:t>
      </w:r>
      <w:proofErr w:type="spellEnd"/>
      <w:r>
        <w:rPr>
          <w:rFonts w:ascii="inherit" w:eastAsia="Times New Roman" w:hAnsi="inherit" w:cs="Tahoma"/>
          <w:color w:val="495E69"/>
          <w:lang w:val="es-ES"/>
        </w:rPr>
        <w:t xml:space="preserve"> </w:t>
      </w:r>
      <w:proofErr w:type="spellStart"/>
      <w:r>
        <w:rPr>
          <w:rFonts w:ascii="inherit" w:eastAsia="Times New Roman" w:hAnsi="inherit" w:cs="Tahoma"/>
          <w:color w:val="495E69"/>
          <w:lang w:val="es-ES"/>
        </w:rPr>
        <w:t>prin</w:t>
      </w:r>
      <w:proofErr w:type="spellEnd"/>
      <w:r>
        <w:rPr>
          <w:rFonts w:ascii="inherit" w:eastAsia="Times New Roman" w:hAnsi="inherit" w:cs="Tahoma"/>
          <w:color w:val="495E69"/>
          <w:lang w:val="es-ES"/>
        </w:rPr>
        <w:t xml:space="preserve"> </w:t>
      </w:r>
      <w:r w:rsidRPr="002661EE">
        <w:rPr>
          <w:rFonts w:ascii="inherit" w:eastAsia="Times New Roman" w:hAnsi="inherit" w:cs="Tahoma"/>
          <w:color w:val="495E69"/>
          <w:lang w:val="es-ES"/>
        </w:rPr>
        <w:t> </w:t>
      </w:r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solicitare </w:t>
      </w:r>
      <w:proofErr w:type="spellStart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scrisă</w:t>
      </w:r>
      <w:proofErr w:type="spellEnd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adresată</w:t>
      </w:r>
      <w:proofErr w:type="spellEnd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primarului</w:t>
      </w:r>
      <w:proofErr w:type="spellEnd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comunei</w:t>
      </w:r>
      <w:proofErr w:type="spellEnd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Piscu</w:t>
      </w:r>
      <w:proofErr w:type="spellEnd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.</w:t>
      </w:r>
    </w:p>
    <w:p w:rsidR="00B94D52" w:rsidRPr="002661EE" w:rsidRDefault="00B94D52" w:rsidP="00B94D52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Tahoma"/>
          <w:color w:val="495E69"/>
          <w:lang w:val="es-ES"/>
        </w:rPr>
      </w:pPr>
      <w:proofErr w:type="spellStart"/>
      <w:r>
        <w:rPr>
          <w:rFonts w:ascii="inherit" w:eastAsia="Times New Roman" w:hAnsi="inherit" w:cs="Tahoma"/>
          <w:color w:val="495E69"/>
          <w:lang w:val="es-ES"/>
        </w:rPr>
        <w:t>Costul</w:t>
      </w:r>
      <w:proofErr w:type="spellEnd"/>
      <w:r>
        <w:rPr>
          <w:rFonts w:ascii="inherit" w:eastAsia="Times New Roman" w:hAnsi="inherit" w:cs="Tahoma"/>
          <w:color w:val="495E69"/>
          <w:lang w:val="es-ES"/>
        </w:rPr>
        <w:t xml:space="preserve"> </w:t>
      </w:r>
      <w:proofErr w:type="spellStart"/>
      <w:r>
        <w:rPr>
          <w:rFonts w:ascii="inherit" w:eastAsia="Times New Roman" w:hAnsi="inherit" w:cs="Tahoma"/>
          <w:color w:val="495E69"/>
          <w:lang w:val="es-ES"/>
        </w:rPr>
        <w:t>documentației</w:t>
      </w:r>
      <w:proofErr w:type="spellEnd"/>
      <w:r>
        <w:rPr>
          <w:rFonts w:ascii="inherit" w:eastAsia="Times New Roman" w:hAnsi="inherit" w:cs="Tahoma"/>
          <w:color w:val="495E69"/>
          <w:lang w:val="es-ES"/>
        </w:rPr>
        <w:t xml:space="preserve"> de </w:t>
      </w:r>
      <w:proofErr w:type="spellStart"/>
      <w:r>
        <w:rPr>
          <w:rFonts w:ascii="inherit" w:eastAsia="Times New Roman" w:hAnsi="inherit" w:cs="Tahoma"/>
          <w:color w:val="495E69"/>
          <w:lang w:val="es-ES"/>
        </w:rPr>
        <w:t>atribuire</w:t>
      </w:r>
      <w:proofErr w:type="spellEnd"/>
      <w:r>
        <w:rPr>
          <w:rFonts w:ascii="inherit" w:eastAsia="Times New Roman" w:hAnsi="inherit" w:cs="Tahoma"/>
          <w:color w:val="495E69"/>
          <w:lang w:val="es-ES"/>
        </w:rPr>
        <w:t xml:space="preserve"> este de </w:t>
      </w:r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5 </w:t>
      </w:r>
      <w:proofErr w:type="spellStart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lei</w:t>
      </w:r>
      <w:proofErr w:type="spellEnd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și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r>
        <w:rPr>
          <w:rFonts w:ascii="inherit" w:eastAsia="Times New Roman" w:hAnsi="inherit" w:cs="Tahoma"/>
          <w:color w:val="495E69"/>
          <w:lang w:val="es-ES"/>
        </w:rPr>
        <w:t xml:space="preserve"> se </w:t>
      </w:r>
      <w:proofErr w:type="spellStart"/>
      <w:r>
        <w:rPr>
          <w:rFonts w:ascii="inherit" w:eastAsia="Times New Roman" w:hAnsi="inherit" w:cs="Tahoma"/>
          <w:color w:val="495E69"/>
          <w:lang w:val="es-ES"/>
        </w:rPr>
        <w:t>poate</w:t>
      </w:r>
      <w:proofErr w:type="spellEnd"/>
      <w:r>
        <w:rPr>
          <w:rFonts w:ascii="inherit" w:eastAsia="Times New Roman" w:hAnsi="inherit" w:cs="Tahoma"/>
          <w:color w:val="495E69"/>
          <w:lang w:val="es-ES"/>
        </w:rPr>
        <w:t xml:space="preserve"> </w:t>
      </w:r>
      <w:proofErr w:type="spellStart"/>
      <w:r>
        <w:rPr>
          <w:rFonts w:ascii="inherit" w:eastAsia="Times New Roman" w:hAnsi="inherit" w:cs="Tahoma"/>
          <w:color w:val="495E69"/>
          <w:lang w:val="es-ES"/>
        </w:rPr>
        <w:t>obține</w:t>
      </w:r>
      <w:proofErr w:type="spellEnd"/>
      <w:r>
        <w:rPr>
          <w:rFonts w:ascii="inherit" w:eastAsia="Times New Roman" w:hAnsi="inherit" w:cs="Tahoma"/>
          <w:color w:val="495E69"/>
          <w:lang w:val="es-ES"/>
        </w:rPr>
        <w:t xml:space="preserve"> de la</w:t>
      </w:r>
      <w:r w:rsidRPr="002661EE">
        <w:rPr>
          <w:rFonts w:ascii="inherit" w:eastAsia="Times New Roman" w:hAnsi="inherit" w:cs="Tahoma"/>
          <w:color w:val="495E69"/>
          <w:lang w:val="es-ES"/>
        </w:rPr>
        <w:t> </w:t>
      </w:r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Primaria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Piscu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 - </w:t>
      </w:r>
      <w:r w:rsidRPr="002661EE">
        <w:rPr>
          <w:rFonts w:ascii="inherit" w:eastAsia="Times New Roman" w:hAnsi="inherit" w:cs="Tahoma"/>
          <w:color w:val="495E69"/>
          <w:lang w:val="es-ES"/>
        </w:rPr>
        <w:t> </w:t>
      </w:r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Birou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casierie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. </w:t>
      </w:r>
    </w:p>
    <w:p w:rsidR="00B94D52" w:rsidRPr="002661EE" w:rsidRDefault="00B94D52" w:rsidP="00B94D52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Tahoma"/>
          <w:color w:val="495E69"/>
          <w:lang w:val="es-ES"/>
        </w:rPr>
      </w:pPr>
      <w:r w:rsidRPr="002661EE">
        <w:rPr>
          <w:rFonts w:ascii="inherit" w:eastAsia="Times New Roman" w:hAnsi="inherit" w:cs="Tahoma"/>
          <w:color w:val="495E69"/>
          <w:lang w:val="es-ES"/>
        </w:rPr>
        <w:t>Data-</w:t>
      </w:r>
      <w:proofErr w:type="spellStart"/>
      <w:r w:rsidRPr="002661EE">
        <w:rPr>
          <w:rFonts w:ascii="inherit" w:eastAsia="Times New Roman" w:hAnsi="inherit" w:cs="Tahoma"/>
          <w:color w:val="495E69"/>
          <w:lang w:val="es-ES"/>
        </w:rPr>
        <w:t>limită</w:t>
      </w:r>
      <w:proofErr w:type="spellEnd"/>
      <w:r w:rsidRPr="002661EE">
        <w:rPr>
          <w:rFonts w:ascii="inherit" w:eastAsia="Times New Roman" w:hAnsi="inherit" w:cs="Tahoma"/>
          <w:color w:val="495E69"/>
          <w:lang w:val="es-ES"/>
        </w:rPr>
        <w:t xml:space="preserve"> </w:t>
      </w:r>
      <w:proofErr w:type="spellStart"/>
      <w:r w:rsidRPr="002661EE">
        <w:rPr>
          <w:rFonts w:ascii="inherit" w:eastAsia="Times New Roman" w:hAnsi="inherit" w:cs="Tahoma"/>
          <w:color w:val="495E69"/>
          <w:lang w:val="es-ES"/>
        </w:rPr>
        <w:t>pentru</w:t>
      </w:r>
      <w:proofErr w:type="spellEnd"/>
      <w:r w:rsidRPr="002661EE">
        <w:rPr>
          <w:rFonts w:ascii="inherit" w:eastAsia="Times New Roman" w:hAnsi="inherit" w:cs="Tahoma"/>
          <w:color w:val="495E69"/>
          <w:lang w:val="es-ES"/>
        </w:rPr>
        <w:t xml:space="preserve"> </w:t>
      </w:r>
      <w:proofErr w:type="spellStart"/>
      <w:r w:rsidRPr="002661EE">
        <w:rPr>
          <w:rFonts w:ascii="inherit" w:eastAsia="Times New Roman" w:hAnsi="inherit" w:cs="Tahoma"/>
          <w:color w:val="495E69"/>
          <w:lang w:val="es-ES"/>
        </w:rPr>
        <w:t>solicitarea</w:t>
      </w:r>
      <w:proofErr w:type="spellEnd"/>
      <w:r w:rsidRPr="002661EE">
        <w:rPr>
          <w:rFonts w:ascii="inherit" w:eastAsia="Times New Roman" w:hAnsi="inherit" w:cs="Tahoma"/>
          <w:color w:val="495E69"/>
          <w:lang w:val="es-ES"/>
        </w:rPr>
        <w:t xml:space="preserve"> </w:t>
      </w:r>
      <w:proofErr w:type="spellStart"/>
      <w:r w:rsidRPr="002661EE">
        <w:rPr>
          <w:rFonts w:ascii="inherit" w:eastAsia="Times New Roman" w:hAnsi="inherit" w:cs="Tahoma"/>
          <w:color w:val="495E69"/>
          <w:lang w:val="es-ES"/>
        </w:rPr>
        <w:t>clarificărilor</w:t>
      </w:r>
      <w:proofErr w:type="spellEnd"/>
      <w:r w:rsidRPr="002661EE">
        <w:rPr>
          <w:rFonts w:ascii="inherit" w:eastAsia="Times New Roman" w:hAnsi="inherit" w:cs="Tahoma"/>
          <w:color w:val="495E69"/>
          <w:lang w:val="es-ES"/>
        </w:rPr>
        <w:t>: </w:t>
      </w:r>
      <w:r>
        <w:rPr>
          <w:rFonts w:ascii="inherit" w:eastAsia="Times New Roman" w:hAnsi="inherit" w:cs="Tahoma"/>
          <w:b/>
          <w:bCs/>
          <w:color w:val="495E69"/>
          <w:lang w:val="es-ES"/>
        </w:rPr>
        <w:t>25.03.2021, ora 12</w:t>
      </w:r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.00.</w:t>
      </w:r>
    </w:p>
    <w:p w:rsidR="00B94D52" w:rsidRPr="002661EE" w:rsidRDefault="00B94D52" w:rsidP="00B94D52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Tahoma"/>
          <w:color w:val="495E69"/>
          <w:lang w:val="es-ES"/>
        </w:rPr>
      </w:pPr>
      <w:proofErr w:type="spellStart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Ofertele</w:t>
      </w:r>
      <w:proofErr w:type="spellEnd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pot</w:t>
      </w:r>
      <w:proofErr w:type="spellEnd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 fi depuse la </w:t>
      </w:r>
      <w:proofErr w:type="spellStart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sediul</w:t>
      </w:r>
      <w:proofErr w:type="spellEnd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locatorului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>/</w:t>
      </w:r>
      <w:proofErr w:type="spellStart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concedentului</w:t>
      </w:r>
      <w:proofErr w:type="spellEnd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, </w:t>
      </w:r>
      <w:proofErr w:type="spellStart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biroul</w:t>
      </w:r>
      <w:proofErr w:type="spellEnd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secretarului</w:t>
      </w:r>
      <w:proofErr w:type="spellEnd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 general a</w:t>
      </w:r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l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comunei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începând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cu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 data de 15.03</w:t>
      </w:r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.2021.</w:t>
      </w:r>
    </w:p>
    <w:p w:rsidR="00B94D52" w:rsidRPr="002661EE" w:rsidRDefault="00B94D52" w:rsidP="00B94D52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Tahoma"/>
          <w:color w:val="495E69"/>
          <w:lang w:val="es-ES"/>
        </w:rPr>
      </w:pPr>
      <w:r w:rsidRPr="002661EE">
        <w:rPr>
          <w:rFonts w:ascii="inherit" w:eastAsia="Times New Roman" w:hAnsi="inherit" w:cs="Tahoma"/>
          <w:color w:val="495E69"/>
          <w:lang w:val="es-ES"/>
        </w:rPr>
        <w:t>Data-</w:t>
      </w:r>
      <w:proofErr w:type="spellStart"/>
      <w:r w:rsidRPr="002661EE">
        <w:rPr>
          <w:rFonts w:ascii="inherit" w:eastAsia="Times New Roman" w:hAnsi="inherit" w:cs="Tahoma"/>
          <w:color w:val="495E69"/>
          <w:lang w:val="es-ES"/>
        </w:rPr>
        <w:t>limită</w:t>
      </w:r>
      <w:proofErr w:type="spellEnd"/>
      <w:r w:rsidRPr="002661EE">
        <w:rPr>
          <w:rFonts w:ascii="inherit" w:eastAsia="Times New Roman" w:hAnsi="inherit" w:cs="Tahoma"/>
          <w:color w:val="495E69"/>
          <w:lang w:val="es-ES"/>
        </w:rPr>
        <w:t xml:space="preserve"> de </w:t>
      </w:r>
      <w:proofErr w:type="spellStart"/>
      <w:r w:rsidRPr="002661EE">
        <w:rPr>
          <w:rFonts w:ascii="inherit" w:eastAsia="Times New Roman" w:hAnsi="inherit" w:cs="Tahoma"/>
          <w:color w:val="495E69"/>
          <w:lang w:val="es-ES"/>
        </w:rPr>
        <w:t>depunere</w:t>
      </w:r>
      <w:proofErr w:type="spellEnd"/>
      <w:r w:rsidRPr="002661EE">
        <w:rPr>
          <w:rFonts w:ascii="inherit" w:eastAsia="Times New Roman" w:hAnsi="inherit" w:cs="Tahoma"/>
          <w:color w:val="495E69"/>
          <w:lang w:val="es-ES"/>
        </w:rPr>
        <w:t xml:space="preserve"> a </w:t>
      </w:r>
      <w:proofErr w:type="spellStart"/>
      <w:r w:rsidRPr="002661EE">
        <w:rPr>
          <w:rFonts w:ascii="inherit" w:eastAsia="Times New Roman" w:hAnsi="inherit" w:cs="Tahoma"/>
          <w:color w:val="495E69"/>
          <w:lang w:val="es-ES"/>
        </w:rPr>
        <w:t>ofertelor</w:t>
      </w:r>
      <w:proofErr w:type="spellEnd"/>
      <w:r w:rsidRPr="002661EE">
        <w:rPr>
          <w:rFonts w:ascii="inherit" w:eastAsia="Times New Roman" w:hAnsi="inherit" w:cs="Tahoma"/>
          <w:color w:val="495E69"/>
          <w:lang w:val="es-ES"/>
        </w:rPr>
        <w:t>: </w:t>
      </w:r>
      <w:r>
        <w:rPr>
          <w:rFonts w:ascii="inherit" w:eastAsia="Times New Roman" w:hAnsi="inherit" w:cs="Tahoma"/>
          <w:b/>
          <w:bCs/>
          <w:color w:val="495E69"/>
          <w:lang w:val="es-ES"/>
        </w:rPr>
        <w:t>01.04.2021, ora 15</w:t>
      </w:r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.00.</w:t>
      </w:r>
    </w:p>
    <w:p w:rsidR="00B94D52" w:rsidRPr="002661EE" w:rsidRDefault="00B94D52" w:rsidP="00B94D52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ahoma"/>
          <w:color w:val="495E69"/>
          <w:lang w:val="es-ES"/>
        </w:rPr>
      </w:pPr>
      <w:r>
        <w:rPr>
          <w:rFonts w:ascii="inherit" w:eastAsia="Times New Roman" w:hAnsi="inherit" w:cs="Tahoma"/>
          <w:color w:val="495E69"/>
          <w:lang w:val="es-ES"/>
        </w:rPr>
        <w:t xml:space="preserve">Oferta se </w:t>
      </w:r>
      <w:proofErr w:type="spellStart"/>
      <w:r>
        <w:rPr>
          <w:rFonts w:ascii="inherit" w:eastAsia="Times New Roman" w:hAnsi="inherit" w:cs="Tahoma"/>
          <w:color w:val="495E69"/>
          <w:lang w:val="es-ES"/>
        </w:rPr>
        <w:t>depune</w:t>
      </w:r>
      <w:proofErr w:type="spellEnd"/>
      <w:r>
        <w:rPr>
          <w:rFonts w:ascii="inherit" w:eastAsia="Times New Roman" w:hAnsi="inherit" w:cs="Tahoma"/>
          <w:color w:val="495E69"/>
          <w:lang w:val="es-ES"/>
        </w:rPr>
        <w:t xml:space="preserve"> </w:t>
      </w:r>
      <w:proofErr w:type="spellStart"/>
      <w:r>
        <w:rPr>
          <w:rFonts w:ascii="inherit" w:eastAsia="Times New Roman" w:hAnsi="inherit" w:cs="Tahoma" w:hint="eastAsia"/>
          <w:color w:val="495E69"/>
          <w:lang w:val="es-ES"/>
        </w:rPr>
        <w:t>intr</w:t>
      </w:r>
      <w:proofErr w:type="spellEnd"/>
      <w:r>
        <w:rPr>
          <w:rFonts w:ascii="inherit" w:eastAsia="Times New Roman" w:hAnsi="inherit" w:cs="Tahoma"/>
          <w:color w:val="495E69"/>
          <w:lang w:val="es-ES"/>
        </w:rPr>
        <w:t>-</w:t>
      </w:r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un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singur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exemplar</w:t>
      </w:r>
      <w:proofErr w:type="spellEnd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.</w:t>
      </w:r>
    </w:p>
    <w:p w:rsidR="00B94D52" w:rsidRPr="002661EE" w:rsidRDefault="00B94D52" w:rsidP="00B94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495E69"/>
          <w:lang w:val="es-ES"/>
        </w:rPr>
      </w:pPr>
      <w:r>
        <w:rPr>
          <w:rFonts w:ascii="inherit" w:eastAsia="Times New Roman" w:hAnsi="inherit" w:cs="Tahoma"/>
          <w:color w:val="495E69"/>
          <w:lang w:val="es-ES"/>
        </w:rPr>
        <w:t xml:space="preserve">         </w:t>
      </w:r>
      <w:proofErr w:type="spellStart"/>
      <w:r>
        <w:rPr>
          <w:rFonts w:ascii="inherit" w:eastAsia="Times New Roman" w:hAnsi="inherit" w:cs="Tahoma"/>
          <w:color w:val="495E69"/>
          <w:lang w:val="es-ES"/>
        </w:rPr>
        <w:t>Ș</w:t>
      </w:r>
      <w:r w:rsidRPr="002661EE">
        <w:rPr>
          <w:rFonts w:ascii="inherit" w:eastAsia="Times New Roman" w:hAnsi="inherit" w:cs="Tahoma"/>
          <w:color w:val="495E69"/>
          <w:lang w:val="es-ES"/>
        </w:rPr>
        <w:t>edinţa</w:t>
      </w:r>
      <w:proofErr w:type="spellEnd"/>
      <w:r w:rsidRPr="002661EE">
        <w:rPr>
          <w:rFonts w:ascii="inherit" w:eastAsia="Times New Roman" w:hAnsi="inherit" w:cs="Tahoma"/>
          <w:color w:val="495E69"/>
          <w:lang w:val="es-ES"/>
        </w:rPr>
        <w:t xml:space="preserve"> </w:t>
      </w:r>
      <w:proofErr w:type="spellStart"/>
      <w:r w:rsidRPr="002661EE">
        <w:rPr>
          <w:rFonts w:ascii="inherit" w:eastAsia="Times New Roman" w:hAnsi="inherit" w:cs="Tahoma"/>
          <w:color w:val="495E69"/>
          <w:lang w:val="es-ES"/>
        </w:rPr>
        <w:t>publică</w:t>
      </w:r>
      <w:proofErr w:type="spellEnd"/>
      <w:r w:rsidRPr="002661EE">
        <w:rPr>
          <w:rFonts w:ascii="inherit" w:eastAsia="Times New Roman" w:hAnsi="inherit" w:cs="Tahoma"/>
          <w:color w:val="495E69"/>
          <w:lang w:val="es-ES"/>
        </w:rPr>
        <w:t xml:space="preserve"> de </w:t>
      </w:r>
      <w:proofErr w:type="spellStart"/>
      <w:r w:rsidRPr="002661EE">
        <w:rPr>
          <w:rFonts w:ascii="inherit" w:eastAsia="Times New Roman" w:hAnsi="inherit" w:cs="Tahoma"/>
          <w:color w:val="495E69"/>
          <w:lang w:val="es-ES"/>
        </w:rPr>
        <w:t>deschidere</w:t>
      </w:r>
      <w:proofErr w:type="spellEnd"/>
      <w:r w:rsidRPr="002661EE">
        <w:rPr>
          <w:rFonts w:ascii="inherit" w:eastAsia="Times New Roman" w:hAnsi="inherit" w:cs="Tahoma"/>
          <w:color w:val="495E69"/>
          <w:lang w:val="es-ES"/>
        </w:rPr>
        <w:t xml:space="preserve"> a </w:t>
      </w:r>
      <w:proofErr w:type="spellStart"/>
      <w:r w:rsidRPr="002661EE">
        <w:rPr>
          <w:rFonts w:ascii="inherit" w:eastAsia="Times New Roman" w:hAnsi="inherit" w:cs="Tahoma"/>
          <w:color w:val="495E69"/>
          <w:lang w:val="es-ES"/>
        </w:rPr>
        <w:t>ofertelor</w:t>
      </w:r>
      <w:proofErr w:type="spellEnd"/>
      <w:r>
        <w:rPr>
          <w:rFonts w:ascii="inherit" w:eastAsia="Times New Roman" w:hAnsi="inherit" w:cs="Tahoma"/>
          <w:color w:val="495E69"/>
          <w:lang w:val="es-ES"/>
        </w:rPr>
        <w:t xml:space="preserve"> are </w:t>
      </w:r>
      <w:proofErr w:type="spellStart"/>
      <w:r>
        <w:rPr>
          <w:rFonts w:ascii="inherit" w:eastAsia="Times New Roman" w:hAnsi="inherit" w:cs="Tahoma"/>
          <w:color w:val="495E69"/>
          <w:lang w:val="es-ES"/>
        </w:rPr>
        <w:t>loc</w:t>
      </w:r>
      <w:proofErr w:type="spellEnd"/>
      <w:r>
        <w:rPr>
          <w:rFonts w:ascii="inherit" w:eastAsia="Times New Roman" w:hAnsi="inherit" w:cs="Tahoma"/>
          <w:color w:val="495E69"/>
          <w:lang w:val="es-ES"/>
        </w:rPr>
        <w:t xml:space="preserve"> </w:t>
      </w:r>
      <w:proofErr w:type="spellStart"/>
      <w:r>
        <w:rPr>
          <w:rFonts w:ascii="inherit" w:eastAsia="Times New Roman" w:hAnsi="inherit" w:cs="Tahoma"/>
          <w:color w:val="495E69"/>
          <w:lang w:val="es-ES"/>
        </w:rPr>
        <w:t>în</w:t>
      </w:r>
      <w:proofErr w:type="spellEnd"/>
      <w:r>
        <w:rPr>
          <w:rFonts w:ascii="inherit" w:eastAsia="Times New Roman" w:hAnsi="inherit" w:cs="Tahoma"/>
          <w:color w:val="495E69"/>
          <w:lang w:val="es-ES"/>
        </w:rPr>
        <w:t xml:space="preserve">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în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sala de </w:t>
      </w:r>
      <w:proofErr w:type="spellStart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ședințe</w:t>
      </w:r>
      <w:proofErr w:type="spellEnd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, </w:t>
      </w:r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a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primăriei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Piscu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în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 data de 02.04.2021</w:t>
      </w:r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, </w:t>
      </w:r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ora 10.00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pentru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închirierea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celor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 4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loturi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și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 ora 12</w:t>
      </w:r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.00,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pentru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concesionarea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 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lotului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 1.</w:t>
      </w:r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</w:p>
    <w:p w:rsidR="00B94D52" w:rsidRDefault="00B94D52" w:rsidP="00B94D52">
      <w:pPr>
        <w:shd w:val="clear" w:color="auto" w:fill="FFFFFF"/>
        <w:spacing w:after="0" w:line="240" w:lineRule="auto"/>
        <w:ind w:firstLine="720"/>
        <w:textAlignment w:val="baseline"/>
        <w:rPr>
          <w:rFonts w:ascii="inherit" w:eastAsia="Times New Roman" w:hAnsi="inherit" w:cs="Tahoma"/>
          <w:b/>
          <w:bCs/>
          <w:color w:val="495E69"/>
          <w:lang w:val="es-ES"/>
        </w:rPr>
      </w:pPr>
      <w:proofErr w:type="spellStart"/>
      <w:r>
        <w:rPr>
          <w:rFonts w:ascii="inherit" w:eastAsia="Times New Roman" w:hAnsi="inherit" w:cs="Tahoma"/>
          <w:color w:val="495E69"/>
          <w:lang w:val="es-ES"/>
        </w:rPr>
        <w:t>Instanţei</w:t>
      </w:r>
      <w:proofErr w:type="spellEnd"/>
      <w:r>
        <w:rPr>
          <w:rFonts w:ascii="inherit" w:eastAsia="Times New Roman" w:hAnsi="inherit" w:cs="Tahoma"/>
          <w:color w:val="495E69"/>
          <w:lang w:val="es-ES"/>
        </w:rPr>
        <w:t xml:space="preserve"> </w:t>
      </w:r>
      <w:proofErr w:type="spellStart"/>
      <w:r>
        <w:rPr>
          <w:rFonts w:ascii="inherit" w:eastAsia="Times New Roman" w:hAnsi="inherit" w:cs="Tahoma"/>
          <w:color w:val="495E69"/>
          <w:lang w:val="es-ES"/>
        </w:rPr>
        <w:t>competentă</w:t>
      </w:r>
      <w:proofErr w:type="spellEnd"/>
      <w:r w:rsidRPr="002661EE">
        <w:rPr>
          <w:rFonts w:ascii="inherit" w:eastAsia="Times New Roman" w:hAnsi="inherit" w:cs="Tahoma"/>
          <w:color w:val="495E69"/>
          <w:lang w:val="es-ES"/>
        </w:rPr>
        <w:t xml:space="preserve"> </w:t>
      </w:r>
      <w:proofErr w:type="spellStart"/>
      <w:r w:rsidRPr="002661EE">
        <w:rPr>
          <w:rFonts w:ascii="inherit" w:eastAsia="Times New Roman" w:hAnsi="inherit" w:cs="Tahoma"/>
          <w:color w:val="495E69"/>
          <w:lang w:val="es-ES"/>
        </w:rPr>
        <w:t>în</w:t>
      </w:r>
      <w:proofErr w:type="spellEnd"/>
      <w:r w:rsidRPr="002661EE">
        <w:rPr>
          <w:rFonts w:ascii="inherit" w:eastAsia="Times New Roman" w:hAnsi="inherit" w:cs="Tahoma"/>
          <w:color w:val="495E69"/>
          <w:lang w:val="es-ES"/>
        </w:rPr>
        <w:t xml:space="preserve"> </w:t>
      </w:r>
      <w:proofErr w:type="spellStart"/>
      <w:r w:rsidRPr="002661EE">
        <w:rPr>
          <w:rFonts w:ascii="inherit" w:eastAsia="Times New Roman" w:hAnsi="inherit" w:cs="Tahoma"/>
          <w:color w:val="495E69"/>
          <w:lang w:val="es-ES"/>
        </w:rPr>
        <w:t>soluţionarea</w:t>
      </w:r>
      <w:proofErr w:type="spellEnd"/>
      <w:r w:rsidRPr="002661EE">
        <w:rPr>
          <w:rFonts w:ascii="inherit" w:eastAsia="Times New Roman" w:hAnsi="inherit" w:cs="Tahoma"/>
          <w:color w:val="495E69"/>
          <w:lang w:val="es-ES"/>
        </w:rPr>
        <w:t xml:space="preserve"> </w:t>
      </w:r>
      <w:proofErr w:type="spellStart"/>
      <w:r w:rsidRPr="002661EE">
        <w:rPr>
          <w:rFonts w:ascii="inherit" w:eastAsia="Times New Roman" w:hAnsi="inherit" w:cs="Tahoma"/>
          <w:color w:val="495E69"/>
          <w:lang w:val="es-ES"/>
        </w:rPr>
        <w:t>litigiil</w:t>
      </w:r>
      <w:r>
        <w:rPr>
          <w:rFonts w:ascii="inherit" w:eastAsia="Times New Roman" w:hAnsi="inherit" w:cs="Tahoma"/>
          <w:color w:val="495E69"/>
          <w:lang w:val="es-ES"/>
        </w:rPr>
        <w:t>or</w:t>
      </w:r>
      <w:proofErr w:type="spellEnd"/>
      <w:r>
        <w:rPr>
          <w:rFonts w:ascii="inherit" w:eastAsia="Times New Roman" w:hAnsi="inherit" w:cs="Tahoma"/>
          <w:color w:val="495E69"/>
          <w:lang w:val="es-ES"/>
        </w:rPr>
        <w:t xml:space="preserve"> este</w:t>
      </w:r>
      <w:r w:rsidRPr="002661EE">
        <w:rPr>
          <w:rFonts w:ascii="inherit" w:eastAsia="Times New Roman" w:hAnsi="inherit" w:cs="Tahoma"/>
          <w:color w:val="495E69"/>
          <w:lang w:val="es-ES"/>
        </w:rPr>
        <w:t> </w:t>
      </w:r>
      <w:proofErr w:type="spellStart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Tribunalul</w:t>
      </w:r>
      <w:proofErr w:type="spellEnd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Galați</w:t>
      </w:r>
      <w:proofErr w:type="spellEnd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, </w:t>
      </w:r>
      <w:proofErr w:type="spellStart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Secția</w:t>
      </w:r>
      <w:proofErr w:type="spellEnd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 w:rsidRPr="002661EE">
        <w:rPr>
          <w:rFonts w:ascii="inherit" w:eastAsia="Times New Roman" w:hAnsi="inherit" w:cs="Tahoma"/>
          <w:b/>
          <w:bCs/>
          <w:color w:val="495E69"/>
          <w:lang w:val="es-ES"/>
        </w:rPr>
        <w:t>cont</w:t>
      </w:r>
      <w:r>
        <w:rPr>
          <w:rFonts w:ascii="inherit" w:eastAsia="Times New Roman" w:hAnsi="inherit" w:cs="Tahoma"/>
          <w:b/>
          <w:bCs/>
          <w:color w:val="495E69"/>
          <w:lang w:val="es-ES"/>
        </w:rPr>
        <w:t>encios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administrativ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 </w:t>
      </w:r>
      <w:proofErr w:type="spellStart"/>
      <w:r>
        <w:rPr>
          <w:rFonts w:ascii="inherit" w:eastAsia="Times New Roman" w:hAnsi="inherit" w:cs="Tahoma"/>
          <w:b/>
          <w:bCs/>
          <w:color w:val="495E69"/>
          <w:lang w:val="es-ES"/>
        </w:rPr>
        <w:t>și</w:t>
      </w:r>
      <w:proofErr w:type="spellEnd"/>
      <w:r>
        <w:rPr>
          <w:rFonts w:ascii="inherit" w:eastAsia="Times New Roman" w:hAnsi="inherit" w:cs="Tahoma"/>
          <w:b/>
          <w:bCs/>
          <w:color w:val="495E69"/>
          <w:lang w:val="es-ES"/>
        </w:rPr>
        <w:t xml:space="preserve"> fiscal.</w:t>
      </w:r>
    </w:p>
    <w:p w:rsidR="00097FC1" w:rsidRPr="00B94D52" w:rsidRDefault="00097FC1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097FC1" w:rsidRPr="00B94D52" w:rsidSect="0009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D52"/>
    <w:rsid w:val="00097FC1"/>
    <w:rsid w:val="00A91F40"/>
    <w:rsid w:val="00B94D52"/>
    <w:rsid w:val="00BD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94D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B94D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Company>Grizli777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2021-03-17T09:53:00Z</dcterms:created>
  <dcterms:modified xsi:type="dcterms:W3CDTF">2021-03-17T09:56:00Z</dcterms:modified>
</cp:coreProperties>
</file>