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EB" w:rsidRDefault="009462EB" w:rsidP="009462EB">
      <w:pPr>
        <w:rPr>
          <w:lang w:val="es-ES"/>
        </w:rPr>
      </w:pPr>
      <w:r>
        <w:rPr>
          <w:lang w:val="es-ES"/>
        </w:rPr>
        <w:t>ROMÂNIA</w:t>
      </w:r>
    </w:p>
    <w:p w:rsidR="009462EB" w:rsidRDefault="009462EB" w:rsidP="009462EB">
      <w:pPr>
        <w:rPr>
          <w:lang w:val="es-ES"/>
        </w:rPr>
      </w:pPr>
      <w:r>
        <w:rPr>
          <w:lang w:val="es-ES"/>
        </w:rPr>
        <w:t>JUDE</w:t>
      </w:r>
      <w:r>
        <w:t>Ț</w:t>
      </w:r>
      <w:r>
        <w:rPr>
          <w:lang w:val="es-ES"/>
        </w:rPr>
        <w:t>UL GALAȚI</w:t>
      </w:r>
    </w:p>
    <w:p w:rsidR="009462EB" w:rsidRDefault="009462EB" w:rsidP="009462EB">
      <w:pPr>
        <w:rPr>
          <w:lang w:val="es-ES"/>
        </w:rPr>
      </w:pPr>
      <w:r>
        <w:rPr>
          <w:lang w:val="es-ES"/>
        </w:rPr>
        <w:t>COMUNA PISCU</w:t>
      </w:r>
    </w:p>
    <w:p w:rsidR="009462EB" w:rsidRDefault="009462EB" w:rsidP="009462EB">
      <w:pPr>
        <w:rPr>
          <w:lang w:val="es-ES"/>
        </w:rPr>
      </w:pPr>
      <w:r>
        <w:rPr>
          <w:lang w:val="es-ES"/>
        </w:rPr>
        <w:t>CONSILIUL LOCAL</w:t>
      </w:r>
    </w:p>
    <w:p w:rsidR="009462EB" w:rsidRDefault="009462EB" w:rsidP="009462EB">
      <w:pPr>
        <w:jc w:val="center"/>
        <w:rPr>
          <w:lang w:val="es-ES"/>
        </w:rPr>
      </w:pPr>
      <w:r>
        <w:rPr>
          <w:lang w:val="es-ES"/>
        </w:rPr>
        <w:t>H O T Ă R Â R E A  NR. 42</w:t>
      </w:r>
    </w:p>
    <w:p w:rsidR="009462EB" w:rsidRDefault="009462EB" w:rsidP="009462EB">
      <w:pPr>
        <w:jc w:val="center"/>
        <w:rPr>
          <w:lang w:val="es-ES"/>
        </w:rPr>
      </w:pPr>
      <w:r>
        <w:rPr>
          <w:lang w:val="es-ES"/>
        </w:rPr>
        <w:t>DIN 31.05.2022</w:t>
      </w:r>
    </w:p>
    <w:p w:rsidR="009462EB" w:rsidRDefault="009462EB" w:rsidP="009462EB">
      <w:pPr>
        <w:jc w:val="center"/>
        <w:rPr>
          <w:lang w:val="es-ES"/>
        </w:rPr>
      </w:pPr>
    </w:p>
    <w:p w:rsidR="009462EB" w:rsidRDefault="009462EB" w:rsidP="009462EB">
      <w:pPr>
        <w:ind w:firstLine="708"/>
        <w:jc w:val="center"/>
        <w:rPr>
          <w:lang w:val="es-ES"/>
        </w:rPr>
      </w:pPr>
      <w:r>
        <w:rPr>
          <w:lang w:val="es-ES"/>
        </w:rPr>
        <w:t xml:space="preserve">PRIVIND: </w:t>
      </w:r>
      <w:proofErr w:type="spellStart"/>
      <w:r>
        <w:rPr>
          <w:lang w:val="es-ES"/>
        </w:rPr>
        <w:t>Modificarea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Contractului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concesiune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 2497 </w:t>
      </w:r>
      <w:proofErr w:type="spellStart"/>
      <w:r>
        <w:rPr>
          <w:lang w:val="es-ES"/>
        </w:rPr>
        <w:t>încheiat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data de 10.08.2006  </w:t>
      </w:r>
      <w:proofErr w:type="spellStart"/>
      <w:r>
        <w:rPr>
          <w:lang w:val="es-ES"/>
        </w:rPr>
        <w:t>între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Consiliul</w:t>
      </w:r>
      <w:proofErr w:type="spellEnd"/>
      <w:r>
        <w:rPr>
          <w:lang w:val="es-ES"/>
        </w:rPr>
        <w:t xml:space="preserve"> local </w:t>
      </w:r>
      <w:proofErr w:type="spellStart"/>
      <w:r>
        <w:rPr>
          <w:lang w:val="es-ES"/>
        </w:rPr>
        <w:t>Piscu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Jâtea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Laurențiu-Florin</w:t>
      </w:r>
      <w:proofErr w:type="spellEnd"/>
      <w:r>
        <w:rPr>
          <w:lang w:val="es-ES"/>
        </w:rPr>
        <w:t>.</w:t>
      </w:r>
    </w:p>
    <w:p w:rsidR="009462EB" w:rsidRDefault="009462EB" w:rsidP="009462EB">
      <w:pPr>
        <w:rPr>
          <w:lang w:val="fr-FR"/>
        </w:rPr>
      </w:pPr>
      <w:r w:rsidRPr="00D87992">
        <w:pict>
          <v:rect id="_x0000_s1027" style="width:453.6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9462EB" w:rsidRDefault="009462EB" w:rsidP="009462EB">
      <w:pPr>
        <w:ind w:firstLine="708"/>
        <w:rPr>
          <w:lang w:val="fr-FR"/>
        </w:rPr>
      </w:pP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iator</w:t>
      </w:r>
      <w:proofErr w:type="spellEnd"/>
      <w:r>
        <w:rPr>
          <w:lang w:val="fr-FR"/>
        </w:rPr>
        <w:t>: Ș</w:t>
      </w:r>
      <w:proofErr w:type="spellStart"/>
      <w:r>
        <w:rPr>
          <w:lang w:val="fr-FR"/>
        </w:rPr>
        <w:t>tefan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Vlad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Piscu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jude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Galați;</w:t>
      </w:r>
    </w:p>
    <w:p w:rsidR="009462EB" w:rsidRDefault="009462EB" w:rsidP="009462EB">
      <w:pPr>
        <w:ind w:firstLine="708"/>
        <w:rPr>
          <w:lang w:val="fr-FR"/>
        </w:rPr>
      </w:pPr>
      <w:proofErr w:type="spellStart"/>
      <w:r>
        <w:rPr>
          <w:lang w:val="fr-FR"/>
        </w:rPr>
        <w:t>Numărul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înregistrare</w:t>
      </w:r>
      <w:proofErr w:type="spellEnd"/>
      <w:r>
        <w:rPr>
          <w:lang w:val="fr-FR"/>
        </w:rPr>
        <w:t xml:space="preserve"> și data </w:t>
      </w:r>
      <w:proofErr w:type="spellStart"/>
      <w:r>
        <w:rPr>
          <w:lang w:val="fr-FR"/>
        </w:rPr>
        <w:t>depunerii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 xml:space="preserve"> 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> : 44/25.05.2022;</w:t>
      </w:r>
    </w:p>
    <w:p w:rsidR="009462EB" w:rsidRDefault="009462EB" w:rsidP="009462EB">
      <w:pPr>
        <w:rPr>
          <w:lang w:val="fr-FR"/>
        </w:rPr>
      </w:pPr>
      <w:r w:rsidRPr="00D87992">
        <w:pict>
          <v:rect id="_x0000_s1026" style="width:453.6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9462EB" w:rsidRDefault="009462EB" w:rsidP="009462EB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Piscu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jude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ul</w:t>
      </w:r>
      <w:proofErr w:type="spellEnd"/>
      <w:r>
        <w:rPr>
          <w:lang w:val="fr-FR"/>
        </w:rPr>
        <w:t xml:space="preserve"> Galați, </w:t>
      </w:r>
      <w:proofErr w:type="spellStart"/>
      <w:r>
        <w:rPr>
          <w:lang w:val="fr-FR"/>
        </w:rPr>
        <w:t>întrunit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ș</w:t>
      </w:r>
      <w:proofErr w:type="spellStart"/>
      <w:r>
        <w:rPr>
          <w:lang w:val="fr-FR"/>
        </w:rPr>
        <w:t>edin</w:t>
      </w:r>
      <w:proofErr w:type="spellEnd"/>
      <w:r>
        <w:rPr>
          <w:lang w:val="fr-FR"/>
        </w:rPr>
        <w:t xml:space="preserve">ța </w:t>
      </w:r>
      <w:proofErr w:type="spellStart"/>
      <w:r>
        <w:rPr>
          <w:lang w:val="fr-FR"/>
        </w:rPr>
        <w:t>ordinară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data de 31.05.2022;</w:t>
      </w:r>
    </w:p>
    <w:p w:rsidR="009462EB" w:rsidRDefault="009462EB" w:rsidP="009462EB">
      <w:pPr>
        <w:jc w:val="both"/>
        <w:rPr>
          <w:lang w:val="fr-FR"/>
        </w:rPr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i/>
          <w:lang w:val="fr-FR"/>
        </w:rPr>
        <w:t>Referatul</w:t>
      </w:r>
      <w:proofErr w:type="spellEnd"/>
      <w:r>
        <w:rPr>
          <w:i/>
          <w:lang w:val="fr-FR"/>
        </w:rPr>
        <w:t xml:space="preserve"> </w:t>
      </w:r>
      <w:proofErr w:type="gramStart"/>
      <w:r>
        <w:rPr>
          <w:i/>
          <w:lang w:val="fr-FR"/>
        </w:rPr>
        <w:t xml:space="preserve">de </w:t>
      </w:r>
      <w:proofErr w:type="spellStart"/>
      <w:r>
        <w:rPr>
          <w:i/>
          <w:lang w:val="fr-FR"/>
        </w:rPr>
        <w:t>aprobare</w:t>
      </w:r>
      <w:proofErr w:type="spellEnd"/>
      <w:proofErr w:type="gramEnd"/>
      <w:r>
        <w:rPr>
          <w:lang w:val="fr-FR"/>
        </w:rPr>
        <w:t xml:space="preserve"> al </w:t>
      </w:r>
      <w:proofErr w:type="spellStart"/>
      <w:r>
        <w:rPr>
          <w:lang w:val="fr-FR"/>
        </w:rPr>
        <w:t>ini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iatorului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înregistrata</w:t>
      </w:r>
      <w:proofErr w:type="spellEnd"/>
      <w:r>
        <w:rPr>
          <w:lang w:val="fr-FR"/>
        </w:rPr>
        <w:t xml:space="preserve"> la nr.3818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25.05.2022;</w:t>
      </w:r>
    </w:p>
    <w:p w:rsidR="009462EB" w:rsidRDefault="009462EB" w:rsidP="009462EB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i/>
          <w:lang w:val="fr-FR"/>
        </w:rPr>
        <w:t>Raportul</w:t>
      </w:r>
      <w:proofErr w:type="spellEnd"/>
      <w:r>
        <w:rPr>
          <w:i/>
          <w:lang w:val="fr-FR"/>
        </w:rPr>
        <w:t xml:space="preserve"> de </w:t>
      </w:r>
      <w:proofErr w:type="spellStart"/>
      <w:r>
        <w:rPr>
          <w:i/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compartimentului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resort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aparatul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înregistrat</w:t>
      </w:r>
      <w:proofErr w:type="spellEnd"/>
      <w:r>
        <w:rPr>
          <w:lang w:val="fr-FR"/>
        </w:rPr>
        <w:t xml:space="preserve"> la nr.3820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25.05.2022;</w:t>
      </w:r>
    </w:p>
    <w:p w:rsidR="009462EB" w:rsidRDefault="009462EB" w:rsidP="009462EB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rapoartele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avizare</w:t>
      </w:r>
      <w:proofErr w:type="spellEnd"/>
      <w:r>
        <w:rPr>
          <w:lang w:val="fr-FR"/>
        </w:rPr>
        <w:t xml:space="preserve"> ale </w:t>
      </w:r>
      <w:proofErr w:type="spellStart"/>
      <w:r>
        <w:rPr>
          <w:lang w:val="fr-FR"/>
        </w:rPr>
        <w:t>Comisiilor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nr.1</w:t>
      </w:r>
      <w:proofErr w:type="gramStart"/>
      <w:r>
        <w:rPr>
          <w:lang w:val="fr-FR"/>
        </w:rPr>
        <w:t>,2,3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local;</w:t>
      </w:r>
    </w:p>
    <w:p w:rsidR="009462EB" w:rsidRDefault="009462EB" w:rsidP="009462EB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vânzare</w:t>
      </w:r>
      <w:proofErr w:type="spellEnd"/>
      <w:r>
        <w:rPr>
          <w:lang w:val="fr-FR"/>
        </w:rPr>
        <w:t xml:space="preserve"> nr. 1992/05.08.2021,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vânzarea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construc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ie</w:t>
      </w:r>
      <w:proofErr w:type="spellEnd"/>
      <w:r>
        <w:rPr>
          <w:lang w:val="fr-FR"/>
        </w:rPr>
        <w:t>;</w:t>
      </w:r>
    </w:p>
    <w:p w:rsidR="009462EB" w:rsidRDefault="009462EB" w:rsidP="009462EB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cererea</w:t>
      </w:r>
      <w:proofErr w:type="spellEnd"/>
      <w:r>
        <w:rPr>
          <w:lang w:val="fr-FR"/>
        </w:rPr>
        <w:t xml:space="preserve"> d-lui </w:t>
      </w:r>
      <w:proofErr w:type="spellStart"/>
      <w:r>
        <w:rPr>
          <w:lang w:val="fr-FR"/>
        </w:rPr>
        <w:t>Bădărău</w:t>
      </w:r>
      <w:proofErr w:type="spellEnd"/>
      <w:r>
        <w:rPr>
          <w:lang w:val="fr-FR"/>
        </w:rPr>
        <w:t xml:space="preserve"> Marian, </w:t>
      </w:r>
      <w:proofErr w:type="spellStart"/>
      <w:r>
        <w:rPr>
          <w:lang w:val="fr-FR"/>
        </w:rPr>
        <w:t>înregistrată</w:t>
      </w:r>
      <w:proofErr w:type="spellEnd"/>
      <w:r>
        <w:rPr>
          <w:lang w:val="fr-FR"/>
        </w:rPr>
        <w:t xml:space="preserve"> la nr. 2626/05.04.2022;</w:t>
      </w:r>
    </w:p>
    <w:p w:rsidR="009462EB" w:rsidRDefault="009462EB" w:rsidP="009462EB">
      <w:pPr>
        <w:jc w:val="both"/>
        <w:rPr>
          <w:lang w:val="es-ES"/>
        </w:rPr>
      </w:pP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Având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</w:t>
      </w:r>
      <w:proofErr w:type="spellEnd"/>
      <w:r>
        <w:rPr>
          <w:lang w:val="fr-FR"/>
        </w:rPr>
        <w:t xml:space="preserve"> art.18,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cap. X la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>
        <w:rPr>
          <w:lang w:val="fr-FR"/>
        </w:rPr>
        <w:t xml:space="preserve"> nr. 2497 </w:t>
      </w:r>
      <w:proofErr w:type="spellStart"/>
      <w:r>
        <w:rPr>
          <w:lang w:val="fr-FR"/>
        </w:rPr>
        <w:t>încheiat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data de 10.08.2006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Pi</w:t>
      </w:r>
      <w:proofErr w:type="spellStart"/>
      <w:r>
        <w:rPr>
          <w:lang w:val="es-ES"/>
        </w:rPr>
        <w:t>scu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 w:rsidRPr="00E03E87">
        <w:rPr>
          <w:lang w:val="es-ES"/>
        </w:rPr>
        <w:t xml:space="preserve"> </w:t>
      </w:r>
      <w:proofErr w:type="spellStart"/>
      <w:r>
        <w:rPr>
          <w:lang w:val="es-ES"/>
        </w:rPr>
        <w:t>Jâtea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Laurențiu-Florin</w:t>
      </w:r>
      <w:proofErr w:type="spellEnd"/>
      <w:r>
        <w:rPr>
          <w:lang w:val="es-ES"/>
        </w:rPr>
        <w:t xml:space="preserve"> ;</w:t>
      </w:r>
    </w:p>
    <w:p w:rsidR="009462EB" w:rsidRDefault="009462EB" w:rsidP="009462EB">
      <w:pPr>
        <w:ind w:firstLine="708"/>
        <w:jc w:val="both"/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Având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vedere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prevederile</w:t>
      </w:r>
      <w:proofErr w:type="spellEnd"/>
      <w:r>
        <w:rPr>
          <w:lang w:val="es-ES"/>
        </w:rPr>
        <w:t xml:space="preserve"> art.129, al</w:t>
      </w:r>
      <w:proofErr w:type="gramStart"/>
      <w:r>
        <w:rPr>
          <w:lang w:val="es-ES"/>
        </w:rPr>
        <w:t>.(</w:t>
      </w:r>
      <w:proofErr w:type="gramEnd"/>
      <w:r>
        <w:rPr>
          <w:lang w:val="es-ES"/>
        </w:rPr>
        <w:t xml:space="preserve">1)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al.(2), </w:t>
      </w:r>
      <w:proofErr w:type="spellStart"/>
      <w:r>
        <w:rPr>
          <w:lang w:val="es-ES"/>
        </w:rPr>
        <w:t>lit.c</w:t>
      </w:r>
      <w:proofErr w:type="spellEnd"/>
      <w:r>
        <w:rPr>
          <w:lang w:val="es-ES"/>
        </w:rPr>
        <w:t xml:space="preserve">), al.(6), </w:t>
      </w:r>
      <w:proofErr w:type="spellStart"/>
      <w:r>
        <w:rPr>
          <w:lang w:val="es-ES"/>
        </w:rPr>
        <w:t>lit.b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coroborate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prevederileart.362, al.(1)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(3), art.297 al.(1) </w:t>
      </w:r>
      <w:proofErr w:type="spellStart"/>
      <w:r>
        <w:rPr>
          <w:lang w:val="es-ES"/>
        </w:rPr>
        <w:t>lit.b</w:t>
      </w:r>
      <w:proofErr w:type="spellEnd"/>
      <w:r>
        <w:rPr>
          <w:lang w:val="es-ES"/>
        </w:rPr>
        <w:t xml:space="preserve">), art.303, al.(1)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(5)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OUG 57/2019 </w:t>
      </w:r>
      <w:proofErr w:type="spellStart"/>
      <w:r>
        <w:rPr>
          <w:lang w:val="es-ES"/>
        </w:rPr>
        <w:t>privind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Codul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administrativ</w:t>
      </w:r>
      <w:proofErr w:type="spellEnd"/>
      <w:r>
        <w:rPr>
          <w:lang w:val="es-ES"/>
        </w:rPr>
        <w:t xml:space="preserve">, </w:t>
      </w:r>
      <w:r>
        <w:t>cu modificările și completările ulterioare</w:t>
      </w:r>
      <w:r>
        <w:rPr>
          <w:lang w:val="es-ES"/>
        </w:rPr>
        <w:t>;</w:t>
      </w:r>
    </w:p>
    <w:p w:rsidR="009462EB" w:rsidRDefault="009462EB" w:rsidP="009462EB">
      <w:pPr>
        <w:ind w:firstLine="708"/>
        <w:jc w:val="both"/>
      </w:pP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baza </w:t>
      </w:r>
      <w:r>
        <w:t>art. 196, al</w:t>
      </w:r>
      <w:proofErr w:type="gramStart"/>
      <w:r>
        <w:t>.(</w:t>
      </w:r>
      <w:proofErr w:type="gramEnd"/>
      <w:r>
        <w:t>1), lit.a) din OUG 57/2019 privind Codul administrativ cu modificările și completările ulterioare,</w:t>
      </w:r>
    </w:p>
    <w:p w:rsidR="009462EB" w:rsidRDefault="009462EB" w:rsidP="009462EB">
      <w:pPr>
        <w:ind w:firstLine="708"/>
        <w:jc w:val="both"/>
        <w:rPr>
          <w:lang w:val="es-ES"/>
        </w:rPr>
      </w:pPr>
    </w:p>
    <w:p w:rsidR="009462EB" w:rsidRDefault="009462EB" w:rsidP="009462EB">
      <w:pPr>
        <w:ind w:firstLine="708"/>
        <w:jc w:val="center"/>
        <w:rPr>
          <w:lang w:val="es-ES"/>
        </w:rPr>
      </w:pPr>
      <w:r>
        <w:rPr>
          <w:lang w:val="es-ES"/>
        </w:rPr>
        <w:t xml:space="preserve">H O T Ă R Ă Ș T </w:t>
      </w:r>
      <w:proofErr w:type="gramStart"/>
      <w:r>
        <w:rPr>
          <w:lang w:val="es-ES"/>
        </w:rPr>
        <w:t>E :</w:t>
      </w:r>
      <w:proofErr w:type="gramEnd"/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ind w:firstLine="708"/>
        <w:jc w:val="both"/>
        <w:rPr>
          <w:lang w:val="fr-FR"/>
        </w:rPr>
      </w:pPr>
      <w:r>
        <w:rPr>
          <w:b/>
          <w:bCs/>
          <w:lang w:val="fr-FR"/>
        </w:rPr>
        <w:t xml:space="preserve">Art.1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aprobă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es-ES"/>
        </w:rPr>
        <w:t>modificarea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Contractului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concesiune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 2497 </w:t>
      </w:r>
      <w:proofErr w:type="spellStart"/>
      <w:r>
        <w:rPr>
          <w:lang w:val="es-ES"/>
        </w:rPr>
        <w:t>încheiat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data de 10.08.2006, </w:t>
      </w:r>
      <w:proofErr w:type="spellStart"/>
      <w:r>
        <w:rPr>
          <w:lang w:val="es-ES"/>
        </w:rPr>
        <w:t>între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Consiliul</w:t>
      </w:r>
      <w:proofErr w:type="spellEnd"/>
      <w:r>
        <w:rPr>
          <w:lang w:val="es-ES"/>
        </w:rPr>
        <w:t xml:space="preserve"> local </w:t>
      </w:r>
      <w:proofErr w:type="spellStart"/>
      <w:r>
        <w:rPr>
          <w:lang w:val="es-ES"/>
        </w:rPr>
        <w:t>Piscu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și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Jâtea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Laurențiu-Florin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înlocuirea</w:t>
      </w:r>
      <w:proofErr w:type="spellEnd"/>
      <w:r>
        <w:rPr>
          <w:lang w:val="fr-FR"/>
        </w:rPr>
        <w:t xml:space="preserve"> d-lui </w:t>
      </w:r>
      <w:proofErr w:type="spellStart"/>
      <w:r>
        <w:rPr>
          <w:lang w:val="es-ES"/>
        </w:rPr>
        <w:t>Jâtea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Laurențiu-Florin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dl.Bădărău</w:t>
      </w:r>
      <w:proofErr w:type="spellEnd"/>
      <w:r>
        <w:rPr>
          <w:lang w:val="fr-FR"/>
        </w:rPr>
        <w:t xml:space="preserve"> Marian, ca </w:t>
      </w:r>
      <w:proofErr w:type="spellStart"/>
      <w:r>
        <w:rPr>
          <w:lang w:val="fr-FR"/>
        </w:rPr>
        <w:t>urmare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încheierii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vanzare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imobilului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construc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ie</w:t>
      </w:r>
      <w:proofErr w:type="spellEnd"/>
      <w:r>
        <w:rPr>
          <w:lang w:val="fr-FR"/>
        </w:rPr>
        <w:t xml:space="preserve"> nr.</w:t>
      </w:r>
      <w:r w:rsidRPr="007F4805">
        <w:rPr>
          <w:lang w:val="fr-FR"/>
        </w:rPr>
        <w:t xml:space="preserve"> </w:t>
      </w:r>
      <w:r>
        <w:rPr>
          <w:lang w:val="fr-FR"/>
        </w:rPr>
        <w:t xml:space="preserve">1992/05.08.2021,  </w:t>
      </w:r>
      <w:proofErr w:type="spellStart"/>
      <w:r>
        <w:rPr>
          <w:lang w:val="fr-FR"/>
        </w:rPr>
        <w:t>după</w:t>
      </w:r>
      <w:proofErr w:type="spellEnd"/>
      <w:r>
        <w:rPr>
          <w:lang w:val="fr-FR"/>
        </w:rPr>
        <w:t xml:space="preserve"> cum </w:t>
      </w:r>
      <w:proofErr w:type="spellStart"/>
      <w:r>
        <w:rPr>
          <w:lang w:val="fr-FR"/>
        </w:rPr>
        <w:t>urmează</w:t>
      </w:r>
      <w:proofErr w:type="spellEnd"/>
      <w:r>
        <w:rPr>
          <w:lang w:val="fr-FR"/>
        </w:rPr>
        <w:t>:</w:t>
      </w:r>
    </w:p>
    <w:p w:rsidR="009462EB" w:rsidRDefault="009462EB" w:rsidP="009462EB">
      <w:pPr>
        <w:pStyle w:val="BodyText"/>
        <w:ind w:firstLine="708"/>
        <w:rPr>
          <w:b/>
          <w:i/>
          <w:iCs/>
        </w:rPr>
      </w:pPr>
    </w:p>
    <w:p w:rsidR="009462EB" w:rsidRDefault="009462EB" w:rsidP="009462EB">
      <w:pPr>
        <w:pStyle w:val="BodyText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 I. </w:t>
      </w:r>
      <w:proofErr w:type="spellStart"/>
      <w:r>
        <w:rPr>
          <w:b/>
          <w:i/>
          <w:iCs/>
          <w:u w:val="single"/>
        </w:rPr>
        <w:t>Partile</w:t>
      </w:r>
      <w:proofErr w:type="spellEnd"/>
      <w:r>
        <w:rPr>
          <w:b/>
          <w:i/>
          <w:iCs/>
          <w:u w:val="single"/>
        </w:rPr>
        <w:t xml:space="preserve"> contractante : </w:t>
      </w:r>
    </w:p>
    <w:p w:rsidR="009462EB" w:rsidRDefault="009462EB" w:rsidP="009462E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lang w:val="fr-FR"/>
        </w:rPr>
      </w:pPr>
      <w:r>
        <w:rPr>
          <w:color w:val="000000"/>
        </w:rPr>
        <w:t>Între</w:t>
      </w:r>
      <w:r>
        <w:rPr>
          <w:b/>
          <w:bCs/>
          <w:lang w:val="fr-FR"/>
        </w:rPr>
        <w:t xml:space="preserve"> UAT COMUNA PISCU,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 </w:t>
      </w:r>
      <w:proofErr w:type="spellStart"/>
      <w:r>
        <w:rPr>
          <w:bCs/>
          <w:lang w:val="fr-FR"/>
        </w:rPr>
        <w:t>sediul</w:t>
      </w:r>
      <w:proofErr w:type="spellEnd"/>
      <w:r>
        <w:rPr>
          <w:bCs/>
          <w:lang w:val="fr-FR"/>
        </w:rPr>
        <w:t xml:space="preserve">  </w:t>
      </w:r>
      <w:proofErr w:type="spellStart"/>
      <w:r>
        <w:rPr>
          <w:bCs/>
          <w:lang w:val="fr-FR"/>
        </w:rPr>
        <w:t>în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comuna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Piscu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sat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Piscu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str</w:t>
      </w:r>
      <w:proofErr w:type="spellEnd"/>
      <w:r>
        <w:rPr>
          <w:bCs/>
          <w:lang w:val="fr-FR"/>
        </w:rPr>
        <w:t xml:space="preserve">. </w:t>
      </w:r>
      <w:proofErr w:type="spellStart"/>
      <w:r>
        <w:rPr>
          <w:bCs/>
          <w:lang w:val="fr-FR"/>
        </w:rPr>
        <w:t>Mihai</w:t>
      </w:r>
      <w:proofErr w:type="spellEnd"/>
      <w:r>
        <w:rPr>
          <w:bCs/>
          <w:lang w:val="fr-FR"/>
        </w:rPr>
        <w:t xml:space="preserve"> Eminescu, nr.1, </w:t>
      </w:r>
      <w:proofErr w:type="spellStart"/>
      <w:r>
        <w:rPr>
          <w:bCs/>
          <w:lang w:val="fr-FR"/>
        </w:rPr>
        <w:t>jude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ul</w:t>
      </w:r>
      <w:proofErr w:type="spellEnd"/>
      <w:r>
        <w:rPr>
          <w:bCs/>
          <w:lang w:val="fr-FR"/>
        </w:rPr>
        <w:t xml:space="preserve"> Galați, </w:t>
      </w:r>
      <w:proofErr w:type="spellStart"/>
      <w:r>
        <w:rPr>
          <w:bCs/>
          <w:lang w:val="fr-FR"/>
        </w:rPr>
        <w:t>având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unic</w:t>
      </w:r>
      <w:proofErr w:type="spellEnd"/>
      <w:r>
        <w:rPr>
          <w:bCs/>
          <w:lang w:val="fr-FR"/>
        </w:rPr>
        <w:t xml:space="preserve">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înregistrare</w:t>
      </w:r>
      <w:proofErr w:type="spellEnd"/>
      <w:proofErr w:type="gramEnd"/>
      <w:r>
        <w:rPr>
          <w:bCs/>
          <w:lang w:val="fr-FR"/>
        </w:rPr>
        <w:t xml:space="preserve"> nr. 3127018,  </w:t>
      </w:r>
      <w:proofErr w:type="spellStart"/>
      <w:r>
        <w:rPr>
          <w:bCs/>
          <w:lang w:val="fr-FR"/>
        </w:rPr>
        <w:t>reprezentată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prin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primarul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comunei</w:t>
      </w:r>
      <w:proofErr w:type="spellEnd"/>
      <w:r>
        <w:rPr>
          <w:bCs/>
          <w:lang w:val="fr-FR"/>
        </w:rPr>
        <w:t>, dl. Ș</w:t>
      </w:r>
      <w:proofErr w:type="spellStart"/>
      <w:r>
        <w:rPr>
          <w:bCs/>
          <w:lang w:val="fr-FR"/>
        </w:rPr>
        <w:t>tefan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Vlad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în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calitate</w:t>
      </w:r>
      <w:proofErr w:type="spellEnd"/>
      <w:r>
        <w:rPr>
          <w:bCs/>
          <w:lang w:val="fr-FR"/>
        </w:rPr>
        <w:t xml:space="preserve"> de</w:t>
      </w:r>
      <w:r>
        <w:rPr>
          <w:b/>
          <w:bCs/>
          <w:lang w:val="fr-FR"/>
        </w:rPr>
        <w:t xml:space="preserve"> CONCEDENT și </w:t>
      </w:r>
      <w:r>
        <w:rPr>
          <w:color w:val="000000"/>
        </w:rPr>
        <w:t xml:space="preserve"> numită în continuare partea întâi, pe deoparte şi</w:t>
      </w:r>
    </w:p>
    <w:p w:rsidR="009462EB" w:rsidRDefault="009462EB" w:rsidP="009462EB">
      <w:pPr>
        <w:ind w:firstLine="720"/>
        <w:jc w:val="both"/>
        <w:rPr>
          <w:color w:val="000000"/>
          <w:lang w:val="fr-FR"/>
        </w:rPr>
      </w:pPr>
    </w:p>
    <w:p w:rsidR="009462EB" w:rsidRDefault="009462EB" w:rsidP="009462EB">
      <w:pPr>
        <w:jc w:val="both"/>
        <w:rPr>
          <w:color w:val="000000"/>
          <w:sz w:val="28"/>
          <w:szCs w:val="28"/>
        </w:rPr>
      </w:pPr>
    </w:p>
    <w:p w:rsidR="009462EB" w:rsidRDefault="009462EB" w:rsidP="009462EB">
      <w:pPr>
        <w:pStyle w:val="NoSpacing"/>
        <w:ind w:firstLine="720"/>
        <w:jc w:val="both"/>
        <w:rPr>
          <w:lang w:val="ro-RO"/>
        </w:rPr>
      </w:pPr>
      <w:r>
        <w:rPr>
          <w:sz w:val="28"/>
          <w:szCs w:val="28"/>
          <w:lang w:val="ro-RO"/>
        </w:rPr>
        <w:t>-</w:t>
      </w:r>
      <w:r>
        <w:rPr>
          <w:b/>
          <w:bCs/>
          <w:sz w:val="28"/>
          <w:szCs w:val="28"/>
          <w:lang w:val="ro-RO"/>
        </w:rPr>
        <w:t>Bădărău Marian -</w:t>
      </w:r>
      <w:r>
        <w:rPr>
          <w:b/>
          <w:bCs/>
          <w:sz w:val="36"/>
          <w:lang w:val="ro-RO"/>
        </w:rPr>
        <w:t xml:space="preserve"> </w:t>
      </w:r>
      <w:r>
        <w:rPr>
          <w:bCs/>
          <w:lang w:val="ro-RO"/>
        </w:rPr>
        <w:t>cu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CNP 1970923170127, legitimat cu C.I., seria ZL,   nr. 128747, eliberată de SPCLEP Galaţi, domiciliat în com. Piscu, str. Agriculturii , nr.13, jud.Galați, având calitatea de </w:t>
      </w:r>
      <w:r>
        <w:rPr>
          <w:b/>
          <w:lang w:val="ro-RO"/>
        </w:rPr>
        <w:t>CONCESIONAR</w:t>
      </w:r>
      <w:r>
        <w:rPr>
          <w:lang w:val="ro-RO"/>
        </w:rPr>
        <w:t xml:space="preserve"> şi numită în continuare partea a doua;</w:t>
      </w:r>
    </w:p>
    <w:p w:rsidR="009462EB" w:rsidRDefault="009462EB" w:rsidP="009462EB">
      <w:pPr>
        <w:pStyle w:val="NoSpacing"/>
        <w:jc w:val="both"/>
        <w:rPr>
          <w:lang w:val="ro-RO"/>
        </w:rPr>
      </w:pPr>
    </w:p>
    <w:p w:rsidR="009462EB" w:rsidRDefault="009462EB" w:rsidP="009462EB">
      <w:pPr>
        <w:jc w:val="both"/>
        <w:rPr>
          <w:color w:val="000000"/>
        </w:rPr>
      </w:pPr>
      <w:r>
        <w:rPr>
          <w:color w:val="000000"/>
        </w:rPr>
        <w:t xml:space="preserve">                   În temeiul</w:t>
      </w:r>
      <w:r>
        <w:rPr>
          <w:b/>
          <w:bCs/>
        </w:rPr>
        <w:t xml:space="preserve"> HCL 42/31.05.2022,</w:t>
      </w:r>
      <w:r>
        <w:rPr>
          <w:color w:val="000000"/>
        </w:rPr>
        <w:t xml:space="preserve"> a </w:t>
      </w:r>
      <w:proofErr w:type="spellStart"/>
      <w:r>
        <w:rPr>
          <w:b/>
          <w:lang w:val="fr-FR"/>
        </w:rPr>
        <w:t>Contractul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vânzare</w:t>
      </w:r>
      <w:proofErr w:type="spellEnd"/>
      <w:r>
        <w:rPr>
          <w:b/>
          <w:lang w:val="fr-FR"/>
        </w:rPr>
        <w:t xml:space="preserve"> nr. </w:t>
      </w:r>
      <w:r>
        <w:rPr>
          <w:lang w:val="fr-FR"/>
        </w:rPr>
        <w:t xml:space="preserve">1992/05.08.2021 </w:t>
      </w:r>
      <w:r>
        <w:rPr>
          <w:b/>
          <w:bCs/>
        </w:rPr>
        <w:t>ș</w:t>
      </w:r>
      <w:r>
        <w:rPr>
          <w:color w:val="000000"/>
        </w:rPr>
        <w:t xml:space="preserve">i a actului de lotizare nr.2342/2010 privind terenul în suprafață de 944 mp, </w:t>
      </w:r>
      <w:r>
        <w:rPr>
          <w:b/>
          <w:color w:val="000000"/>
        </w:rPr>
        <w:t>situat în intravilanul Comunei PISCU sat Piscu, în tarlaua nr. 50, parcela nr. 325, nr. cadastral 100217 și cartea funciara 100217</w:t>
      </w:r>
      <w:r w:rsidRPr="005C2E2D">
        <w:rPr>
          <w:b/>
          <w:bCs/>
        </w:rPr>
        <w:t>.</w:t>
      </w:r>
    </w:p>
    <w:p w:rsidR="009462EB" w:rsidRDefault="009462EB" w:rsidP="009462EB">
      <w:pPr>
        <w:pStyle w:val="BodyText"/>
        <w:rPr>
          <w:b/>
          <w:i/>
        </w:rPr>
      </w:pPr>
      <w:r>
        <w:tab/>
      </w:r>
    </w:p>
    <w:p w:rsidR="009462EB" w:rsidRDefault="009462EB" w:rsidP="009462EB">
      <w:pPr>
        <w:pStyle w:val="BodyTextIndent"/>
        <w:rPr>
          <w:bCs/>
          <w:lang w:val="fr-FR"/>
        </w:rPr>
      </w:pPr>
      <w:r>
        <w:rPr>
          <w:b/>
          <w:bCs/>
          <w:lang w:val="fr-FR"/>
        </w:rPr>
        <w:t xml:space="preserve">Art.2 (1) </w:t>
      </w:r>
      <w:r>
        <w:rPr>
          <w:bCs/>
          <w:lang w:val="fr-FR"/>
        </w:rPr>
        <w:t xml:space="preserve">Se </w:t>
      </w:r>
      <w:proofErr w:type="spellStart"/>
      <w:r>
        <w:rPr>
          <w:bCs/>
          <w:lang w:val="fr-FR"/>
        </w:rPr>
        <w:t>dispune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actualizarea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Redeven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ei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concesiunii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indicele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infla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ie</w:t>
      </w:r>
      <w:proofErr w:type="spellEnd"/>
      <w:r>
        <w:rPr>
          <w:bCs/>
          <w:lang w:val="fr-FR"/>
        </w:rPr>
        <w:t>.</w:t>
      </w:r>
    </w:p>
    <w:p w:rsidR="009462EB" w:rsidRDefault="009462EB" w:rsidP="009462EB">
      <w:pPr>
        <w:pStyle w:val="BodyTextIndent"/>
        <w:rPr>
          <w:lang w:val="fr-FR"/>
        </w:rPr>
      </w:pPr>
      <w:r>
        <w:rPr>
          <w:lang w:val="fr-FR"/>
        </w:rPr>
        <w:t xml:space="preserve">(2) </w:t>
      </w:r>
      <w:proofErr w:type="spellStart"/>
      <w:r>
        <w:rPr>
          <w:lang w:val="fr-FR"/>
        </w:rPr>
        <w:t>Celelalte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clauze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prevăzute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>
        <w:rPr>
          <w:lang w:val="fr-FR"/>
        </w:rPr>
        <w:t xml:space="preserve"> nr.</w:t>
      </w:r>
      <w:r w:rsidRPr="00C82134">
        <w:rPr>
          <w:lang w:val="es-ES"/>
        </w:rPr>
        <w:t xml:space="preserve"> </w:t>
      </w:r>
      <w:r>
        <w:rPr>
          <w:lang w:val="es-ES"/>
        </w:rPr>
        <w:t xml:space="preserve">2497 </w:t>
      </w:r>
      <w:proofErr w:type="spellStart"/>
      <w:r>
        <w:rPr>
          <w:lang w:val="es-ES"/>
        </w:rPr>
        <w:t>încheiat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data de 10.08.2006 </w:t>
      </w:r>
      <w:proofErr w:type="spellStart"/>
      <w:r>
        <w:rPr>
          <w:lang w:val="fr-FR"/>
        </w:rPr>
        <w:t>rămân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neschimbate</w:t>
      </w:r>
      <w:proofErr w:type="spellEnd"/>
      <w:r>
        <w:rPr>
          <w:lang w:val="fr-FR"/>
        </w:rPr>
        <w:t>.</w:t>
      </w:r>
    </w:p>
    <w:p w:rsidR="009462EB" w:rsidRDefault="009462EB" w:rsidP="009462EB">
      <w:pPr>
        <w:pStyle w:val="BodyTextIndent"/>
        <w:rPr>
          <w:lang w:val="fr-FR"/>
        </w:rPr>
      </w:pPr>
      <w:r>
        <w:rPr>
          <w:b/>
          <w:bCs/>
          <w:lang w:val="fr-FR"/>
        </w:rPr>
        <w:t xml:space="preserve">Art.3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dispune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încheierea</w:t>
      </w:r>
      <w:proofErr w:type="spellEnd"/>
      <w:r>
        <w:rPr>
          <w:lang w:val="fr-FR"/>
        </w:rPr>
        <w:t xml:space="preserve"> </w:t>
      </w:r>
      <w:proofErr w:type="spellStart"/>
      <w:r w:rsidRPr="006E2F25">
        <w:rPr>
          <w:lang w:val="fr-FR"/>
        </w:rPr>
        <w:t>unui</w:t>
      </w:r>
      <w:proofErr w:type="spellEnd"/>
      <w:r w:rsidRPr="006E2F25">
        <w:rPr>
          <w:lang w:val="fr-FR"/>
        </w:rPr>
        <w:t xml:space="preserve"> </w:t>
      </w:r>
      <w:proofErr w:type="spellStart"/>
      <w:r w:rsidRPr="006E2F25">
        <w:rPr>
          <w:lang w:val="fr-FR"/>
        </w:rPr>
        <w:t>alt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concesiune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încheiat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UAT </w:t>
      </w:r>
      <w:proofErr w:type="spellStart"/>
      <w:r>
        <w:rPr>
          <w:lang w:val="fr-FR"/>
        </w:rPr>
        <w:t>Comuna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Piscu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reprezentată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,  dl. Ș</w:t>
      </w:r>
      <w:proofErr w:type="spellStart"/>
      <w:r>
        <w:rPr>
          <w:lang w:val="fr-FR"/>
        </w:rPr>
        <w:t>tefan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Vlad</w:t>
      </w:r>
      <w:proofErr w:type="spellEnd"/>
      <w:r>
        <w:rPr>
          <w:lang w:val="fr-FR"/>
        </w:rPr>
        <w:t xml:space="preserve"> și dl. </w:t>
      </w:r>
      <w:proofErr w:type="spellStart"/>
      <w:r>
        <w:rPr>
          <w:lang w:val="fr-FR"/>
        </w:rPr>
        <w:t>Bădărău</w:t>
      </w:r>
      <w:proofErr w:type="spellEnd"/>
      <w:r>
        <w:rPr>
          <w:lang w:val="fr-FR"/>
        </w:rPr>
        <w:t xml:space="preserve"> Marian. </w:t>
      </w:r>
    </w:p>
    <w:p w:rsidR="009462EB" w:rsidRDefault="009462EB" w:rsidP="009462EB">
      <w:pPr>
        <w:pStyle w:val="BodyTextIndent"/>
        <w:rPr>
          <w:lang w:val="fr-FR"/>
        </w:rPr>
      </w:pPr>
      <w:r>
        <w:rPr>
          <w:b/>
          <w:bCs/>
          <w:lang w:val="fr-FR"/>
        </w:rPr>
        <w:t>Art.4</w:t>
      </w:r>
      <w:r>
        <w:rPr>
          <w:lang w:val="fr-FR"/>
        </w:rPr>
        <w:t xml:space="preserve"> Cu </w:t>
      </w:r>
      <w:proofErr w:type="spellStart"/>
      <w:r>
        <w:rPr>
          <w:lang w:val="fr-FR"/>
        </w:rPr>
        <w:t>aducerea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prezentei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hotărâri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însarcinează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aducerea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cuno</w:t>
      </w:r>
      <w:proofErr w:type="spellEnd"/>
      <w:r>
        <w:rPr>
          <w:lang w:val="fr-FR"/>
        </w:rPr>
        <w:t xml:space="preserve">ștința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 și a </w:t>
      </w:r>
      <w:proofErr w:type="spellStart"/>
      <w:r>
        <w:rPr>
          <w:lang w:val="fr-FR"/>
        </w:rPr>
        <w:t>celor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interesa</w:t>
      </w:r>
      <w:proofErr w:type="spellEnd"/>
      <w:r>
        <w:rPr>
          <w:lang w:val="fr-FR"/>
        </w:rPr>
        <w:t xml:space="preserve">ți </w:t>
      </w:r>
      <w:proofErr w:type="spellStart"/>
      <w:r>
        <w:rPr>
          <w:lang w:val="fr-FR"/>
        </w:rPr>
        <w:t>secretarul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.</w:t>
      </w:r>
    </w:p>
    <w:p w:rsidR="009462EB" w:rsidRDefault="009462EB" w:rsidP="009462EB">
      <w:pPr>
        <w:pStyle w:val="BodyTextIndent"/>
        <w:rPr>
          <w:lang w:val="fr-FR"/>
        </w:rPr>
      </w:pPr>
    </w:p>
    <w:p w:rsidR="009462EB" w:rsidRDefault="009462EB" w:rsidP="009462EB">
      <w:pPr>
        <w:pStyle w:val="BodyTextIndent"/>
        <w:rPr>
          <w:lang w:val="fr-FR"/>
        </w:rPr>
      </w:pPr>
    </w:p>
    <w:p w:rsidR="009462EB" w:rsidRDefault="009462EB" w:rsidP="009462EB">
      <w:r>
        <w:t xml:space="preserve">          PREȘEDINTE DE ȘEDINȚĂ                                              CONTRASEMNAT,</w:t>
      </w:r>
    </w:p>
    <w:p w:rsidR="009462EB" w:rsidRDefault="009462EB" w:rsidP="009462EB">
      <w:r>
        <w:t xml:space="preserve">                  PETICĂ MIRCEA                                       SECRETAR GENERAL AL COMUNEI,</w:t>
      </w:r>
    </w:p>
    <w:p w:rsidR="009462EB" w:rsidRDefault="009462EB" w:rsidP="009462EB">
      <w:pPr>
        <w:jc w:val="center"/>
        <w:rPr>
          <w:lang w:val="es-ES"/>
        </w:rPr>
      </w:pPr>
      <w:r>
        <w:t xml:space="preserve">                                                                                             SĂLCEANU GICA</w:t>
      </w:r>
    </w:p>
    <w:p w:rsidR="009462EB" w:rsidRDefault="009462EB" w:rsidP="009462EB">
      <w:pPr>
        <w:jc w:val="center"/>
        <w:rPr>
          <w:lang w:val="es-ES"/>
        </w:rPr>
      </w:pPr>
    </w:p>
    <w:p w:rsidR="009462EB" w:rsidRDefault="009462EB" w:rsidP="009462EB">
      <w:pPr>
        <w:jc w:val="center"/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rPr>
          <w:lang w:val="es-ES"/>
        </w:rPr>
      </w:pPr>
    </w:p>
    <w:p w:rsidR="009462EB" w:rsidRDefault="009462EB" w:rsidP="009462EB">
      <w:pPr>
        <w:jc w:val="both"/>
        <w:rPr>
          <w:b/>
          <w:bCs/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1"/>
        <w:gridCol w:w="4508"/>
        <w:gridCol w:w="2083"/>
        <w:gridCol w:w="2378"/>
      </w:tblGrid>
      <w:tr w:rsidR="009462EB" w:rsidRPr="006E703A" w:rsidTr="00B82E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lastRenderedPageBreak/>
              <w:t xml:space="preserve">PROCEDURI OBLIGATORII ULTERIOARE ADOPTĂRII HOTĂRÂRII CONSILIULUI LOCAL NR. </w:t>
            </w:r>
            <w:r>
              <w:rPr>
                <w:b/>
                <w:sz w:val="16"/>
                <w:szCs w:val="16"/>
              </w:rPr>
              <w:t>42</w:t>
            </w:r>
            <w:r w:rsidRPr="006E703A">
              <w:rPr>
                <w:b/>
                <w:sz w:val="16"/>
                <w:szCs w:val="16"/>
              </w:rPr>
              <w:t>/2022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Nr</w:t>
            </w:r>
            <w:proofErr w:type="gramStart"/>
            <w:r w:rsidRPr="006E703A">
              <w:rPr>
                <w:sz w:val="16"/>
                <w:szCs w:val="16"/>
              </w:rPr>
              <w:t>.</w:t>
            </w:r>
            <w:proofErr w:type="gramEnd"/>
            <w:r w:rsidRPr="006E703A">
              <w:rPr>
                <w:sz w:val="16"/>
                <w:szCs w:val="16"/>
              </w:rPr>
              <w:br/>
            </w:r>
            <w:proofErr w:type="spellStart"/>
            <w:r w:rsidRPr="006E703A">
              <w:rPr>
                <w:sz w:val="16"/>
                <w:szCs w:val="16"/>
              </w:rPr>
              <w:t>crt</w:t>
            </w:r>
            <w:proofErr w:type="spellEnd"/>
            <w:r w:rsidRPr="006E703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Operaţiuni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efectuate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Data ZZ/LL/AN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E703A">
              <w:rPr>
                <w:sz w:val="16"/>
                <w:szCs w:val="16"/>
              </w:rPr>
              <w:t>Semnătura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persoanei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responsabile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să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efectueze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  <w:proofErr w:type="spellStart"/>
            <w:r w:rsidRPr="006E703A">
              <w:rPr>
                <w:sz w:val="16"/>
                <w:szCs w:val="16"/>
              </w:rPr>
              <w:t>procedura</w:t>
            </w:r>
            <w:proofErr w:type="spellEnd"/>
            <w:r w:rsidRPr="006E703A">
              <w:rPr>
                <w:sz w:val="16"/>
                <w:szCs w:val="16"/>
              </w:rPr>
              <w:t xml:space="preserve"> 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0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 xml:space="preserve">3 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1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Adoptarea hotărârii</w:t>
            </w:r>
            <w:r w:rsidRPr="006E703A">
              <w:rPr>
                <w:sz w:val="16"/>
                <w:szCs w:val="16"/>
                <w:vertAlign w:val="superscript"/>
              </w:rPr>
              <w:t>1</w:t>
            </w:r>
            <w:r w:rsidRPr="006E703A">
              <w:rPr>
                <w:sz w:val="16"/>
                <w:szCs w:val="16"/>
              </w:rPr>
              <w:t xml:space="preserve">) s-a făcut cu majoritate  </w:t>
            </w:r>
            <w:r w:rsidRPr="006E703A">
              <w:rPr>
                <w:rFonts w:ascii="Wingdings" w:hAnsi="Wingdings"/>
                <w:sz w:val="16"/>
                <w:szCs w:val="16"/>
              </w:rPr>
              <w:t></w:t>
            </w:r>
            <w:r w:rsidRPr="006E703A">
              <w:rPr>
                <w:sz w:val="16"/>
                <w:szCs w:val="16"/>
              </w:rPr>
              <w:t xml:space="preserve"> simplă  </w:t>
            </w:r>
            <w:r w:rsidRPr="006E703A">
              <w:rPr>
                <w:rFonts w:ascii="Wingdings" w:hAnsi="Wingdings"/>
                <w:sz w:val="16"/>
                <w:szCs w:val="16"/>
              </w:rPr>
              <w:t></w:t>
            </w:r>
            <w:r w:rsidRPr="006E703A">
              <w:rPr>
                <w:sz w:val="16"/>
                <w:szCs w:val="16"/>
              </w:rPr>
              <w:t xml:space="preserve">absolută </w:t>
            </w:r>
            <w:r w:rsidRPr="006E703A">
              <w:rPr>
                <w:rFonts w:ascii="Wingdings" w:hAnsi="Wingdings"/>
                <w:sz w:val="16"/>
                <w:szCs w:val="16"/>
              </w:rPr>
              <w:t>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 w:rsidRPr="006E703A">
              <w:rPr>
                <w:sz w:val="16"/>
                <w:szCs w:val="16"/>
              </w:rPr>
              <w:t>calificată</w:t>
            </w:r>
            <w:r w:rsidRPr="006E703A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31/05/2022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2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Comunicarea către primar</w:t>
            </w:r>
            <w:r w:rsidRPr="006E703A">
              <w:rPr>
                <w:sz w:val="16"/>
                <w:szCs w:val="16"/>
                <w:vertAlign w:val="superscript"/>
              </w:rPr>
              <w:t>2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31/05/2022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3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Comunicarea către prefectul judeţului</w:t>
            </w:r>
            <w:r w:rsidRPr="006E703A">
              <w:rPr>
                <w:sz w:val="16"/>
                <w:szCs w:val="16"/>
                <w:vertAlign w:val="superscript"/>
              </w:rPr>
              <w:t>3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06/06/2022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4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Aducerea la cunoştinţa publică</w:t>
            </w:r>
            <w:r w:rsidRPr="006E703A">
              <w:rPr>
                <w:sz w:val="16"/>
                <w:szCs w:val="16"/>
                <w:vertAlign w:val="superscript"/>
              </w:rPr>
              <w:t>4</w:t>
            </w:r>
            <w:r w:rsidRPr="006E703A">
              <w:rPr>
                <w:sz w:val="16"/>
                <w:szCs w:val="16"/>
              </w:rPr>
              <w:t>)</w:t>
            </w:r>
            <w:r w:rsidRPr="006E703A">
              <w:rPr>
                <w:sz w:val="16"/>
                <w:szCs w:val="16"/>
                <w:vertAlign w:val="superscript"/>
              </w:rPr>
              <w:t>+5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06/06/2022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5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Comunicarea, numai în cazul celei cu caracter individual</w:t>
            </w:r>
            <w:r w:rsidRPr="006E703A">
              <w:rPr>
                <w:sz w:val="16"/>
                <w:szCs w:val="16"/>
                <w:vertAlign w:val="superscript"/>
              </w:rPr>
              <w:t>4</w:t>
            </w:r>
            <w:r w:rsidRPr="006E703A">
              <w:rPr>
                <w:sz w:val="16"/>
                <w:szCs w:val="16"/>
              </w:rPr>
              <w:t>)</w:t>
            </w:r>
            <w:r w:rsidRPr="006E703A">
              <w:rPr>
                <w:sz w:val="16"/>
                <w:szCs w:val="16"/>
                <w:vertAlign w:val="superscript"/>
              </w:rPr>
              <w:t>+5</w:t>
            </w:r>
            <w:r w:rsidRPr="006E703A">
              <w:rPr>
                <w:sz w:val="16"/>
                <w:szCs w:val="16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9462EB" w:rsidRPr="006E703A" w:rsidTr="00B82E56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  <w:r w:rsidRPr="006E703A">
              <w:rPr>
                <w:b/>
                <w:bCs/>
                <w:sz w:val="16"/>
                <w:szCs w:val="16"/>
              </w:rPr>
              <w:t>6</w:t>
            </w:r>
            <w:r w:rsidRPr="006E70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Hotărârea devine obligatorie</w:t>
            </w:r>
            <w:r w:rsidRPr="006E703A">
              <w:rPr>
                <w:sz w:val="16"/>
                <w:szCs w:val="16"/>
                <w:vertAlign w:val="superscript"/>
              </w:rPr>
              <w:t>6</w:t>
            </w:r>
            <w:r w:rsidRPr="006E703A">
              <w:rPr>
                <w:sz w:val="16"/>
                <w:szCs w:val="16"/>
              </w:rPr>
              <w:t>) sau produce efecte juridice</w:t>
            </w:r>
            <w:r w:rsidRPr="006E703A">
              <w:rPr>
                <w:sz w:val="16"/>
                <w:szCs w:val="16"/>
                <w:vertAlign w:val="superscript"/>
              </w:rPr>
              <w:t>7</w:t>
            </w:r>
            <w:r w:rsidRPr="006E703A">
              <w:rPr>
                <w:sz w:val="16"/>
                <w:szCs w:val="16"/>
              </w:rPr>
              <w:t>), după caz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06/06/2022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Pr="006E703A" w:rsidRDefault="009462EB" w:rsidP="00B82E56">
            <w:pPr>
              <w:spacing w:line="276" w:lineRule="auto"/>
              <w:rPr>
                <w:sz w:val="16"/>
                <w:szCs w:val="16"/>
              </w:rPr>
            </w:pPr>
            <w:r w:rsidRPr="006E703A">
              <w:rPr>
                <w:sz w:val="16"/>
                <w:szCs w:val="16"/>
              </w:rPr>
              <w:t> </w:t>
            </w:r>
          </w:p>
        </w:tc>
      </w:tr>
      <w:tr w:rsidR="009462EB" w:rsidTr="00B82E5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2EB" w:rsidRDefault="009462EB" w:rsidP="00B82E56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Extrase din </w:t>
            </w:r>
            <w:hyperlink r:id="rId4" w:history="1">
              <w:r>
                <w:rPr>
                  <w:rStyle w:val="Hyperlink"/>
                  <w:sz w:val="10"/>
                  <w:szCs w:val="10"/>
                </w:rPr>
                <w:t>Ordonanţa de urgenţă a Guvernului nr. 57/2019</w:t>
              </w:r>
            </w:hyperlink>
            <w:r>
              <w:rPr>
                <w:sz w:val="10"/>
                <w:szCs w:val="10"/>
              </w:rPr>
              <w:t xml:space="preserve"> privind Codul administrativ, cu modificările şi completările ulterioare:</w:t>
            </w:r>
            <w:r>
              <w:rPr>
                <w:sz w:val="10"/>
                <w:szCs w:val="10"/>
              </w:rPr>
              <w:br/>
              <w:t>1) Art. 139 alin. (1): "În exercitarea atribuţiilor ce îi revin, consiliul local adoptă hotărâri, cu majoritate absolută sau simplă, după caz.</w:t>
            </w:r>
            <w:r>
              <w:rPr>
                <w:sz w:val="10"/>
                <w:szCs w:val="10"/>
              </w:rPr>
              <w:br/>
              <w:t>(2) Prin excepţie de la prevederile alin. (1), hotărârile privind dobândirea sau înstrăinarea dreptului de proprietate în cazul bunurilor imobile se adoptă de consiliul local cu majoritatea calificată definită la art. 5 lit. dd), de două treimi din numărul consilierilor locali în funcţie."</w:t>
            </w:r>
            <w:r>
              <w:rPr>
                <w:sz w:val="10"/>
                <w:szCs w:val="10"/>
              </w:rPr>
              <w:br/>
              <w:t>2) Art. 197 alin. (2): "Hotărârile consiliului local se comunică primarului."</w:t>
            </w:r>
            <w:r>
              <w:rPr>
                <w:sz w:val="10"/>
                <w:szCs w:val="10"/>
              </w:rPr>
              <w:br/>
              <w:t>3) Art. 197 alin. (1), adaptat: Secretarul general al comunei comunică hotărârile consiliului local al comunei prefectului în cel mult 10 zile lucrătoare de la data adoptării . . .</w:t>
            </w:r>
            <w:r>
              <w:rPr>
                <w:sz w:val="10"/>
                <w:szCs w:val="10"/>
              </w:rPr>
              <w:br/>
              <w:t>4) Art. 197 alin. (4): "Hotărârile . . . se aduc la cunoştinţa publică şi se comunică, în condiţiile legii, prin grija secretarului general al comunei."</w:t>
            </w:r>
            <w:r>
              <w:rPr>
                <w:sz w:val="10"/>
                <w:szCs w:val="10"/>
              </w:rPr>
              <w:br/>
              <w:t>5) Art. 199 alin. (1): "Comunicarea hotărârilor . . . cu caracter individual către persoanele cărora li se adresează se face în cel mult 5 zile de la data comunicării oficiale către prefect."</w:t>
            </w:r>
            <w:r>
              <w:rPr>
                <w:sz w:val="10"/>
                <w:szCs w:val="10"/>
              </w:rPr>
              <w:br/>
              <w:t>6) Art. 198 alin. (1): "Hotărârile . . . cu caracter normativ devin obligatorii de la data aducerii lor la cunoştinţă publică."</w:t>
            </w:r>
            <w:r>
              <w:rPr>
                <w:sz w:val="10"/>
                <w:szCs w:val="10"/>
              </w:rPr>
              <w:br/>
              <w:t>7) Art. 199 alin. (2): "Hotărârile . . . cu caracter individual produc efecte juridice de la data comunicării către persoanele cărora li se adresează."</w:t>
            </w:r>
          </w:p>
        </w:tc>
      </w:tr>
    </w:tbl>
    <w:p w:rsidR="009462EB" w:rsidRDefault="009462EB" w:rsidP="009462EB">
      <w:pPr>
        <w:jc w:val="both"/>
        <w:rPr>
          <w:b/>
          <w:bCs/>
          <w:lang w:val="fr-FR"/>
        </w:rPr>
      </w:pPr>
    </w:p>
    <w:p w:rsidR="009462EB" w:rsidRDefault="009462EB" w:rsidP="009462EB">
      <w:pPr>
        <w:jc w:val="center"/>
        <w:rPr>
          <w:lang w:val="es-ES"/>
        </w:rPr>
      </w:pPr>
    </w:p>
    <w:p w:rsidR="009462EB" w:rsidRDefault="009462EB" w:rsidP="009462EB">
      <w:pPr>
        <w:jc w:val="center"/>
        <w:rPr>
          <w:lang w:val="es-ES"/>
        </w:rPr>
      </w:pPr>
    </w:p>
    <w:p w:rsidR="009462EB" w:rsidRDefault="009462EB" w:rsidP="009462EB">
      <w:pPr>
        <w:jc w:val="center"/>
        <w:rPr>
          <w:lang w:val="es-ES"/>
        </w:rPr>
      </w:pPr>
    </w:p>
    <w:p w:rsidR="009462EB" w:rsidRDefault="009462EB" w:rsidP="009462EB">
      <w:pPr>
        <w:jc w:val="center"/>
        <w:rPr>
          <w:lang w:val="es-ES"/>
        </w:rPr>
      </w:pPr>
    </w:p>
    <w:p w:rsidR="009462EB" w:rsidRDefault="009462EB" w:rsidP="009462EB">
      <w:pPr>
        <w:jc w:val="center"/>
        <w:rPr>
          <w:lang w:val="es-ES"/>
        </w:rPr>
      </w:pPr>
    </w:p>
    <w:p w:rsidR="00097FC1" w:rsidRPr="00A91F40" w:rsidRDefault="00097FC1"/>
    <w:sectPr w:rsidR="00097FC1" w:rsidRPr="00A91F40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2EB"/>
    <w:rsid w:val="00097FC1"/>
    <w:rsid w:val="006222EF"/>
    <w:rsid w:val="008B7EEA"/>
    <w:rsid w:val="009462EB"/>
    <w:rsid w:val="00A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462EB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9462EB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9462EB"/>
    <w:pPr>
      <w:ind w:firstLine="708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6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94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62EB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387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Company>Grizli777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2022-07-20T05:55:00Z</dcterms:created>
  <dcterms:modified xsi:type="dcterms:W3CDTF">2022-07-20T05:56:00Z</dcterms:modified>
</cp:coreProperties>
</file>