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98" w:rsidRDefault="00A54E98" w:rsidP="00A54E98">
      <w:pPr>
        <w:jc w:val="center"/>
        <w:rPr>
          <w:lang w:val="es-ES" w:bidi="en-US"/>
        </w:rPr>
      </w:pPr>
      <w:r>
        <w:rPr>
          <w:lang w:val="es-ES" w:bidi="en-US"/>
        </w:rPr>
        <w:t>-PROIECT DE HOTARARE-</w:t>
      </w:r>
    </w:p>
    <w:p w:rsidR="00A54E98" w:rsidRPr="00583883" w:rsidRDefault="00A54E98" w:rsidP="00A54E98">
      <w:pPr>
        <w:pStyle w:val="Heading3"/>
        <w:tabs>
          <w:tab w:val="left" w:pos="0"/>
        </w:tabs>
        <w:rPr>
          <w:rFonts w:cs="Tahoma"/>
          <w:sz w:val="20"/>
          <w:szCs w:val="20"/>
          <w:lang w:eastAsia="en-US" w:bidi="en-US"/>
        </w:rPr>
      </w:pPr>
      <w:r w:rsidRPr="00583883">
        <w:rPr>
          <w:rFonts w:cs="Tahoma"/>
          <w:sz w:val="20"/>
          <w:szCs w:val="20"/>
          <w:lang w:eastAsia="en-US" w:bidi="en-US"/>
        </w:rPr>
        <w:t>ROMÂNIA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>JUDEȚUL GALAȚI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>COMUNA PISCU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>CONSILIUL LOCAL</w:t>
      </w:r>
    </w:p>
    <w:p w:rsidR="00A54E98" w:rsidRPr="00583883" w:rsidRDefault="00A54E98" w:rsidP="00A54E98">
      <w:pPr>
        <w:pStyle w:val="Heading1"/>
        <w:tabs>
          <w:tab w:val="left" w:pos="0"/>
        </w:tabs>
        <w:rPr>
          <w:rFonts w:cs="Tahoma"/>
          <w:sz w:val="20"/>
          <w:szCs w:val="20"/>
          <w:lang w:val="fr-FR" w:eastAsia="en-US" w:bidi="en-US"/>
        </w:rPr>
      </w:pPr>
      <w:r>
        <w:rPr>
          <w:rFonts w:cs="Tahoma"/>
          <w:sz w:val="20"/>
          <w:szCs w:val="20"/>
          <w:lang w:val="fr-FR" w:eastAsia="en-US" w:bidi="en-US"/>
        </w:rPr>
        <w:t xml:space="preserve">H O T Ă R Â R E A   NR. </w:t>
      </w:r>
    </w:p>
    <w:p w:rsidR="00A54E98" w:rsidRPr="00583883" w:rsidRDefault="00A54E98" w:rsidP="00A54E98">
      <w:pPr>
        <w:jc w:val="center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>DIN 31.05.2022</w:t>
      </w:r>
    </w:p>
    <w:p w:rsidR="00A54E98" w:rsidRPr="00583883" w:rsidRDefault="00A54E98" w:rsidP="00A54E98">
      <w:pPr>
        <w:jc w:val="center"/>
        <w:rPr>
          <w:rFonts w:cs="Tahoma"/>
          <w:lang w:val="fr-FR" w:bidi="en-US"/>
        </w:rPr>
      </w:pP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 xml:space="preserve">PRIVIND : </w:t>
      </w:r>
      <w:proofErr w:type="spellStart"/>
      <w:r w:rsidRPr="00583883">
        <w:rPr>
          <w:rFonts w:cs="Tahoma"/>
          <w:lang w:val="fr-FR" w:bidi="en-US"/>
        </w:rPr>
        <w:t>aprobarea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rectificarii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bugetului</w:t>
      </w:r>
      <w:proofErr w:type="spellEnd"/>
      <w:r w:rsidRPr="00583883">
        <w:rPr>
          <w:rFonts w:cs="Tahoma"/>
          <w:lang w:val="fr-FR" w:bidi="en-US"/>
        </w:rPr>
        <w:t xml:space="preserve"> local al </w:t>
      </w:r>
      <w:proofErr w:type="spellStart"/>
      <w:r w:rsidRPr="00583883">
        <w:rPr>
          <w:rFonts w:cs="Tahoma"/>
          <w:lang w:val="fr-FR" w:bidi="en-US"/>
        </w:rPr>
        <w:t>comunei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Piscu</w:t>
      </w:r>
      <w:proofErr w:type="spellEnd"/>
      <w:r w:rsidRPr="00583883">
        <w:rPr>
          <w:rFonts w:cs="Tahoma"/>
          <w:lang w:val="fr-FR" w:bidi="en-US"/>
        </w:rPr>
        <w:t xml:space="preserve">, </w:t>
      </w:r>
      <w:proofErr w:type="spellStart"/>
      <w:r w:rsidRPr="00583883">
        <w:rPr>
          <w:rFonts w:cs="Tahoma"/>
          <w:lang w:val="fr-FR" w:bidi="en-US"/>
        </w:rPr>
        <w:t>judetul</w:t>
      </w:r>
      <w:proofErr w:type="spellEnd"/>
      <w:r w:rsidRPr="00583883">
        <w:rPr>
          <w:rFonts w:cs="Tahoma"/>
          <w:lang w:val="fr-FR" w:bidi="en-US"/>
        </w:rPr>
        <w:t xml:space="preserve"> Galati, </w:t>
      </w:r>
      <w:proofErr w:type="spellStart"/>
      <w:r w:rsidRPr="00583883">
        <w:rPr>
          <w:rFonts w:cs="Tahoma"/>
          <w:lang w:val="fr-FR" w:bidi="en-US"/>
        </w:rPr>
        <w:t>pentru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anul</w:t>
      </w:r>
      <w:proofErr w:type="spellEnd"/>
      <w:r w:rsidRPr="00583883">
        <w:rPr>
          <w:rFonts w:cs="Tahoma"/>
          <w:lang w:val="fr-FR" w:bidi="en-US"/>
        </w:rPr>
        <w:t xml:space="preserve"> 2022.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920168">
        <w:rPr>
          <w:lang w:val="ro-RO" w:eastAsia="ro-RO"/>
        </w:rPr>
      </w:r>
      <w:r w:rsidRPr="00920168">
        <w:rPr>
          <w:lang w:val="ro-RO" w:eastAsia="ro-RO"/>
        </w:rPr>
        <w:pict>
          <v:rect id="_x0000_s1027" style="width:700.8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ab/>
      </w:r>
      <w:proofErr w:type="spellStart"/>
      <w:r w:rsidRPr="00583883">
        <w:rPr>
          <w:rFonts w:cs="Tahoma"/>
          <w:lang w:val="fr-FR" w:bidi="en-US"/>
        </w:rPr>
        <w:t>Initiator</w:t>
      </w:r>
      <w:proofErr w:type="spellEnd"/>
      <w:r w:rsidRPr="00583883">
        <w:rPr>
          <w:rFonts w:cs="Tahoma"/>
          <w:lang w:val="fr-FR" w:bidi="en-US"/>
        </w:rPr>
        <w:t> : Ș</w:t>
      </w:r>
      <w:proofErr w:type="spellStart"/>
      <w:r w:rsidRPr="00583883">
        <w:rPr>
          <w:rFonts w:cs="Tahoma"/>
          <w:lang w:val="fr-FR" w:bidi="en-US"/>
        </w:rPr>
        <w:t>tefan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Vlad</w:t>
      </w:r>
      <w:proofErr w:type="spellEnd"/>
      <w:r w:rsidRPr="00583883">
        <w:rPr>
          <w:rFonts w:cs="Tahoma"/>
          <w:lang w:val="fr-FR" w:bidi="en-US"/>
        </w:rPr>
        <w:t xml:space="preserve">, </w:t>
      </w:r>
      <w:proofErr w:type="spellStart"/>
      <w:r w:rsidRPr="00583883">
        <w:rPr>
          <w:rFonts w:cs="Tahoma"/>
          <w:lang w:val="fr-FR" w:bidi="en-US"/>
        </w:rPr>
        <w:t>primarul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comunei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Piscu</w:t>
      </w:r>
      <w:proofErr w:type="spellEnd"/>
      <w:r w:rsidRPr="00583883">
        <w:rPr>
          <w:rFonts w:cs="Tahoma"/>
          <w:lang w:val="fr-FR" w:bidi="en-US"/>
        </w:rPr>
        <w:t xml:space="preserve">, </w:t>
      </w:r>
      <w:proofErr w:type="spellStart"/>
      <w:r w:rsidRPr="00583883">
        <w:rPr>
          <w:rFonts w:cs="Tahoma"/>
          <w:lang w:val="fr-FR" w:bidi="en-US"/>
        </w:rPr>
        <w:t>judetul</w:t>
      </w:r>
      <w:proofErr w:type="spellEnd"/>
      <w:r w:rsidRPr="00583883">
        <w:rPr>
          <w:rFonts w:cs="Tahoma"/>
          <w:lang w:val="fr-FR" w:bidi="en-US"/>
        </w:rPr>
        <w:t xml:space="preserve"> Galati;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ab/>
      </w:r>
      <w:proofErr w:type="spellStart"/>
      <w:r w:rsidRPr="00583883">
        <w:rPr>
          <w:rFonts w:cs="Tahoma"/>
          <w:lang w:val="fr-FR" w:bidi="en-US"/>
        </w:rPr>
        <w:t>Numarul</w:t>
      </w:r>
      <w:proofErr w:type="spellEnd"/>
      <w:r w:rsidRPr="00583883">
        <w:rPr>
          <w:rFonts w:cs="Tahoma"/>
          <w:lang w:val="fr-FR" w:bidi="en-US"/>
        </w:rPr>
        <w:t xml:space="preserve"> si data </w:t>
      </w:r>
      <w:proofErr w:type="spellStart"/>
      <w:r w:rsidRPr="00583883">
        <w:rPr>
          <w:rFonts w:cs="Tahoma"/>
          <w:lang w:val="fr-FR" w:bidi="en-US"/>
        </w:rPr>
        <w:t>depunerii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proiectului</w:t>
      </w:r>
      <w:proofErr w:type="spellEnd"/>
      <w:r w:rsidRPr="00583883">
        <w:rPr>
          <w:rFonts w:cs="Tahoma"/>
          <w:lang w:val="fr-FR" w:bidi="en-US"/>
        </w:rPr>
        <w:t xml:space="preserve"> de </w:t>
      </w:r>
      <w:proofErr w:type="spellStart"/>
      <w:r w:rsidRPr="00583883">
        <w:rPr>
          <w:rFonts w:cs="Tahoma"/>
          <w:lang w:val="fr-FR" w:bidi="en-US"/>
        </w:rPr>
        <w:t>hotarare</w:t>
      </w:r>
      <w:proofErr w:type="spellEnd"/>
      <w:r w:rsidRPr="00583883">
        <w:rPr>
          <w:rFonts w:cs="Tahoma"/>
          <w:lang w:val="fr-FR" w:bidi="en-US"/>
        </w:rPr>
        <w:t xml:space="preserve"> : 46 </w:t>
      </w:r>
      <w:proofErr w:type="spellStart"/>
      <w:r w:rsidRPr="00583883">
        <w:rPr>
          <w:rFonts w:cs="Tahoma"/>
          <w:lang w:val="fr-FR" w:bidi="en-US"/>
        </w:rPr>
        <w:t>din</w:t>
      </w:r>
      <w:proofErr w:type="spellEnd"/>
      <w:r w:rsidRPr="00583883">
        <w:rPr>
          <w:rFonts w:cs="Tahoma"/>
          <w:lang w:val="fr-FR" w:bidi="en-US"/>
        </w:rPr>
        <w:t xml:space="preserve"> 27.05.2022.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  <w:r w:rsidRPr="00920168">
        <w:rPr>
          <w:lang w:val="ro-RO" w:eastAsia="ro-RO"/>
        </w:rPr>
      </w:r>
      <w:r w:rsidRPr="00920168">
        <w:rPr>
          <w:lang w:val="ro-RO" w:eastAsia="ro-RO"/>
        </w:rPr>
        <w:pict>
          <v:rect id="_x0000_s1026" style="width:700.8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A54E98" w:rsidRPr="00583883" w:rsidRDefault="00A54E98" w:rsidP="00A54E98">
      <w:pPr>
        <w:ind w:firstLine="720"/>
        <w:jc w:val="both"/>
        <w:rPr>
          <w:rFonts w:cs="Tahoma"/>
          <w:lang w:val="es-ES" w:bidi="en-US"/>
        </w:rPr>
      </w:pPr>
      <w:proofErr w:type="spellStart"/>
      <w:r w:rsidRPr="00583883">
        <w:rPr>
          <w:rFonts w:cs="Tahoma"/>
          <w:lang w:val="es-ES" w:bidi="en-US"/>
        </w:rPr>
        <w:t>Consiliul</w:t>
      </w:r>
      <w:proofErr w:type="spellEnd"/>
      <w:r w:rsidRPr="00583883">
        <w:rPr>
          <w:rFonts w:cs="Tahoma"/>
          <w:lang w:val="es-ES" w:bidi="en-US"/>
        </w:rPr>
        <w:t xml:space="preserve"> local al </w:t>
      </w:r>
      <w:proofErr w:type="spellStart"/>
      <w:r w:rsidRPr="00583883">
        <w:rPr>
          <w:rFonts w:cs="Tahoma"/>
          <w:lang w:val="es-ES" w:bidi="en-US"/>
        </w:rPr>
        <w:t>comunei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Piscu</w:t>
      </w:r>
      <w:proofErr w:type="spellEnd"/>
      <w:r w:rsidRPr="00583883">
        <w:rPr>
          <w:rFonts w:cs="Tahoma"/>
          <w:lang w:val="es-ES" w:bidi="en-US"/>
        </w:rPr>
        <w:t xml:space="preserve">, </w:t>
      </w:r>
      <w:proofErr w:type="spellStart"/>
      <w:r w:rsidRPr="00583883">
        <w:rPr>
          <w:rFonts w:cs="Tahoma"/>
          <w:lang w:val="es-ES" w:bidi="en-US"/>
        </w:rPr>
        <w:t>județul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Galați</w:t>
      </w:r>
      <w:proofErr w:type="spellEnd"/>
      <w:r w:rsidRPr="00583883">
        <w:rPr>
          <w:rFonts w:cs="Tahoma"/>
          <w:lang w:val="es-ES" w:bidi="en-US"/>
        </w:rPr>
        <w:t xml:space="preserve">, </w:t>
      </w:r>
      <w:proofErr w:type="spellStart"/>
      <w:r w:rsidRPr="00583883">
        <w:rPr>
          <w:rFonts w:cs="Tahoma"/>
          <w:lang w:val="es-ES" w:bidi="en-US"/>
        </w:rPr>
        <w:t>întrunit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în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ședința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ordinară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din</w:t>
      </w:r>
      <w:proofErr w:type="spellEnd"/>
      <w:r w:rsidRPr="00583883">
        <w:rPr>
          <w:rFonts w:cs="Tahoma"/>
          <w:lang w:val="es-ES" w:bidi="en-US"/>
        </w:rPr>
        <w:t xml:space="preserve"> data de 31.05.2022; </w:t>
      </w:r>
    </w:p>
    <w:p w:rsidR="00A54E98" w:rsidRPr="00583883" w:rsidRDefault="00A54E98" w:rsidP="00A54E98">
      <w:pPr>
        <w:jc w:val="both"/>
        <w:rPr>
          <w:rFonts w:cs="Tahoma"/>
          <w:lang w:val="es-ES" w:bidi="en-US"/>
        </w:rPr>
      </w:pPr>
      <w:r w:rsidRPr="00583883">
        <w:rPr>
          <w:rFonts w:cs="Tahoma"/>
          <w:lang w:val="es-ES" w:bidi="en-US"/>
        </w:rPr>
        <w:tab/>
      </w:r>
      <w:proofErr w:type="spellStart"/>
      <w:r w:rsidRPr="00583883">
        <w:rPr>
          <w:rFonts w:cs="Tahoma"/>
          <w:lang w:val="es-ES" w:bidi="en-US"/>
        </w:rPr>
        <w:t>Având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în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vedere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i/>
          <w:lang w:val="es-ES" w:bidi="en-US"/>
        </w:rPr>
        <w:t>Referatul</w:t>
      </w:r>
      <w:proofErr w:type="spellEnd"/>
      <w:r w:rsidRPr="00583883">
        <w:rPr>
          <w:rFonts w:cs="Tahoma"/>
          <w:i/>
          <w:lang w:val="es-ES" w:bidi="en-US"/>
        </w:rPr>
        <w:t xml:space="preserve"> de aprobare</w:t>
      </w:r>
      <w:r w:rsidRPr="00583883">
        <w:rPr>
          <w:rFonts w:cs="Tahoma"/>
          <w:lang w:val="es-ES" w:bidi="en-US"/>
        </w:rPr>
        <w:t xml:space="preserve">  al </w:t>
      </w:r>
      <w:proofErr w:type="spellStart"/>
      <w:r w:rsidRPr="00583883">
        <w:rPr>
          <w:rFonts w:cs="Tahoma"/>
          <w:lang w:val="es-ES" w:bidi="en-US"/>
        </w:rPr>
        <w:t>initiatorului</w:t>
      </w:r>
      <w:proofErr w:type="spellEnd"/>
      <w:r w:rsidRPr="00583883">
        <w:rPr>
          <w:rFonts w:cs="Tahoma"/>
          <w:lang w:val="es-ES" w:bidi="en-US"/>
        </w:rPr>
        <w:t xml:space="preserve"> </w:t>
      </w:r>
      <w:proofErr w:type="spellStart"/>
      <w:r w:rsidRPr="00583883">
        <w:rPr>
          <w:rFonts w:cs="Tahoma"/>
          <w:lang w:val="es-ES" w:bidi="en-US"/>
        </w:rPr>
        <w:t>inregistrata</w:t>
      </w:r>
      <w:proofErr w:type="spellEnd"/>
      <w:r w:rsidRPr="00583883">
        <w:rPr>
          <w:rFonts w:cs="Tahoma"/>
          <w:lang w:val="es-ES" w:bidi="en-US"/>
        </w:rPr>
        <w:t xml:space="preserve"> la </w:t>
      </w:r>
      <w:proofErr w:type="spellStart"/>
      <w:r w:rsidRPr="00583883">
        <w:rPr>
          <w:rFonts w:cs="Tahoma"/>
          <w:lang w:val="es-ES" w:bidi="en-US"/>
        </w:rPr>
        <w:t>nr</w:t>
      </w:r>
      <w:proofErr w:type="spellEnd"/>
      <w:r w:rsidRPr="00583883">
        <w:rPr>
          <w:rFonts w:cs="Tahoma"/>
          <w:lang w:val="es-ES" w:bidi="en-US"/>
        </w:rPr>
        <w:t>. 3908</w:t>
      </w:r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din</w:t>
      </w:r>
      <w:proofErr w:type="spellEnd"/>
      <w:r w:rsidRPr="00583883">
        <w:rPr>
          <w:rFonts w:cs="Tahoma"/>
          <w:lang w:val="fr-FR" w:bidi="en-US"/>
        </w:rPr>
        <w:t xml:space="preserve"> 27.05.2022</w:t>
      </w:r>
      <w:r w:rsidRPr="00583883">
        <w:rPr>
          <w:rFonts w:cs="Tahoma"/>
          <w:lang w:val="es-ES" w:bidi="en-US"/>
        </w:rPr>
        <w:t>;</w:t>
      </w:r>
    </w:p>
    <w:p w:rsidR="00A54E98" w:rsidRPr="00583883" w:rsidRDefault="00A54E98" w:rsidP="00A54E98">
      <w:pPr>
        <w:pStyle w:val="Corptext3"/>
        <w:rPr>
          <w:rFonts w:cs="Tahoma"/>
          <w:szCs w:val="20"/>
          <w:lang w:val="es-ES" w:eastAsia="en-US" w:bidi="en-US"/>
        </w:rPr>
      </w:pPr>
      <w:r w:rsidRPr="00583883">
        <w:rPr>
          <w:rFonts w:cs="Tahoma"/>
          <w:szCs w:val="20"/>
          <w:lang w:val="es-ES" w:eastAsia="en-US" w:bidi="en-US"/>
        </w:rPr>
        <w:tab/>
      </w:r>
      <w:proofErr w:type="spellStart"/>
      <w:r w:rsidRPr="00583883">
        <w:rPr>
          <w:rFonts w:cs="Tahoma"/>
          <w:szCs w:val="20"/>
          <w:lang w:val="es-ES" w:eastAsia="en-US" w:bidi="en-US"/>
        </w:rPr>
        <w:t>Având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</w:t>
      </w:r>
      <w:proofErr w:type="spellStart"/>
      <w:r w:rsidRPr="00583883">
        <w:rPr>
          <w:rFonts w:cs="Tahoma"/>
          <w:szCs w:val="20"/>
          <w:lang w:val="es-ES" w:eastAsia="en-US" w:bidi="en-US"/>
        </w:rPr>
        <w:t>în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</w:t>
      </w:r>
      <w:proofErr w:type="spellStart"/>
      <w:r w:rsidRPr="00583883">
        <w:rPr>
          <w:rFonts w:cs="Tahoma"/>
          <w:szCs w:val="20"/>
          <w:lang w:val="es-ES" w:eastAsia="en-US" w:bidi="en-US"/>
        </w:rPr>
        <w:t>vedere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</w:t>
      </w:r>
      <w:proofErr w:type="spellStart"/>
      <w:r w:rsidRPr="00583883">
        <w:rPr>
          <w:rFonts w:cs="Tahoma"/>
          <w:i/>
          <w:szCs w:val="20"/>
          <w:lang w:val="es-ES" w:eastAsia="en-US" w:bidi="en-US"/>
        </w:rPr>
        <w:t>Raportul</w:t>
      </w:r>
      <w:proofErr w:type="spellEnd"/>
      <w:r w:rsidRPr="00583883">
        <w:rPr>
          <w:rFonts w:cs="Tahoma"/>
          <w:i/>
          <w:szCs w:val="20"/>
          <w:lang w:val="es-ES" w:eastAsia="en-US" w:bidi="en-US"/>
        </w:rPr>
        <w:t xml:space="preserve"> de </w:t>
      </w:r>
      <w:proofErr w:type="spellStart"/>
      <w:r w:rsidRPr="00583883">
        <w:rPr>
          <w:rFonts w:cs="Tahoma"/>
          <w:i/>
          <w:szCs w:val="20"/>
          <w:lang w:val="es-ES" w:eastAsia="en-US" w:bidi="en-US"/>
        </w:rPr>
        <w:t>specialitate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al </w:t>
      </w:r>
      <w:proofErr w:type="spellStart"/>
      <w:r w:rsidRPr="00583883">
        <w:rPr>
          <w:rFonts w:cs="Tahoma"/>
          <w:szCs w:val="20"/>
          <w:lang w:val="es-ES" w:eastAsia="en-US" w:bidi="en-US"/>
        </w:rPr>
        <w:t>compartimentului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de resort </w:t>
      </w:r>
      <w:proofErr w:type="spellStart"/>
      <w:r w:rsidRPr="00583883">
        <w:rPr>
          <w:rFonts w:cs="Tahoma"/>
          <w:szCs w:val="20"/>
          <w:lang w:val="es-ES" w:eastAsia="en-US" w:bidi="en-US"/>
        </w:rPr>
        <w:t>din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</w:t>
      </w:r>
      <w:proofErr w:type="spellStart"/>
      <w:r w:rsidRPr="00583883">
        <w:rPr>
          <w:rFonts w:cs="Tahoma"/>
          <w:szCs w:val="20"/>
          <w:lang w:val="es-ES" w:eastAsia="en-US" w:bidi="en-US"/>
        </w:rPr>
        <w:t>aparatul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de </w:t>
      </w:r>
      <w:proofErr w:type="spellStart"/>
      <w:r w:rsidRPr="00583883">
        <w:rPr>
          <w:rFonts w:cs="Tahoma"/>
          <w:szCs w:val="20"/>
          <w:lang w:val="es-ES" w:eastAsia="en-US" w:bidi="en-US"/>
        </w:rPr>
        <w:t>specialitate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al </w:t>
      </w:r>
      <w:proofErr w:type="spellStart"/>
      <w:r w:rsidRPr="00583883">
        <w:rPr>
          <w:rFonts w:cs="Tahoma"/>
          <w:szCs w:val="20"/>
          <w:lang w:val="es-ES" w:eastAsia="en-US" w:bidi="en-US"/>
        </w:rPr>
        <w:t>primarului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</w:t>
      </w:r>
      <w:proofErr w:type="spellStart"/>
      <w:r w:rsidRPr="00583883">
        <w:rPr>
          <w:rFonts w:cs="Tahoma"/>
          <w:szCs w:val="20"/>
          <w:lang w:val="es-ES" w:eastAsia="en-US" w:bidi="en-US"/>
        </w:rPr>
        <w:t>comunei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,  </w:t>
      </w:r>
      <w:proofErr w:type="spellStart"/>
      <w:r w:rsidRPr="00583883">
        <w:rPr>
          <w:rFonts w:cs="Tahoma"/>
          <w:szCs w:val="20"/>
          <w:lang w:val="es-ES" w:eastAsia="en-US" w:bidi="en-US"/>
        </w:rPr>
        <w:t>inregistrat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la nr.3910 </w:t>
      </w:r>
      <w:proofErr w:type="spellStart"/>
      <w:r w:rsidRPr="00583883">
        <w:rPr>
          <w:rFonts w:cs="Tahoma"/>
          <w:szCs w:val="20"/>
          <w:lang w:val="es-ES" w:eastAsia="en-US" w:bidi="en-US"/>
        </w:rPr>
        <w:t>din</w:t>
      </w:r>
      <w:proofErr w:type="spellEnd"/>
      <w:r w:rsidRPr="00583883">
        <w:rPr>
          <w:rFonts w:cs="Tahoma"/>
          <w:szCs w:val="20"/>
          <w:lang w:val="es-ES" w:eastAsia="en-US" w:bidi="en-US"/>
        </w:rPr>
        <w:t xml:space="preserve"> 27.05.2022;</w:t>
      </w:r>
    </w:p>
    <w:p w:rsidR="00A54E98" w:rsidRPr="00583883" w:rsidRDefault="00A54E98" w:rsidP="00A54E98">
      <w:pPr>
        <w:pStyle w:val="Corptext3"/>
        <w:rPr>
          <w:rFonts w:cs="Tahoma"/>
          <w:szCs w:val="20"/>
          <w:lang w:val="fr-FR"/>
        </w:rPr>
      </w:pPr>
      <w:r w:rsidRPr="00583883">
        <w:rPr>
          <w:rFonts w:cs="Tahoma"/>
          <w:szCs w:val="20"/>
          <w:lang w:val="es-ES"/>
        </w:rPr>
        <w:tab/>
      </w:r>
      <w:proofErr w:type="spellStart"/>
      <w:r w:rsidRPr="00583883">
        <w:rPr>
          <w:rFonts w:cs="Tahoma"/>
          <w:szCs w:val="20"/>
          <w:lang w:val="fr-FR"/>
        </w:rPr>
        <w:t>Avand</w:t>
      </w:r>
      <w:proofErr w:type="spellEnd"/>
      <w:r w:rsidRPr="00583883">
        <w:rPr>
          <w:rFonts w:cs="Tahoma"/>
          <w:szCs w:val="20"/>
          <w:lang w:val="fr-FR"/>
        </w:rPr>
        <w:t xml:space="preserve"> in </w:t>
      </w:r>
      <w:proofErr w:type="spellStart"/>
      <w:r w:rsidRPr="00583883">
        <w:rPr>
          <w:rFonts w:cs="Tahoma"/>
          <w:szCs w:val="20"/>
          <w:lang w:val="fr-FR"/>
        </w:rPr>
        <w:t>vedere</w:t>
      </w:r>
      <w:proofErr w:type="spellEnd"/>
      <w:r w:rsidRPr="00583883">
        <w:rPr>
          <w:rFonts w:cs="Tahoma"/>
          <w:szCs w:val="20"/>
          <w:lang w:val="fr-FR"/>
        </w:rPr>
        <w:t xml:space="preserve"> </w:t>
      </w:r>
      <w:proofErr w:type="spellStart"/>
      <w:r w:rsidRPr="00583883">
        <w:rPr>
          <w:rFonts w:cs="Tahoma"/>
          <w:i/>
          <w:szCs w:val="20"/>
          <w:lang w:val="fr-FR"/>
        </w:rPr>
        <w:t>Rapoartele</w:t>
      </w:r>
      <w:proofErr w:type="spellEnd"/>
      <w:r w:rsidRPr="00583883">
        <w:rPr>
          <w:rFonts w:cs="Tahoma"/>
          <w:i/>
          <w:szCs w:val="20"/>
          <w:lang w:val="fr-FR"/>
        </w:rPr>
        <w:t xml:space="preserve"> de </w:t>
      </w:r>
      <w:proofErr w:type="spellStart"/>
      <w:r w:rsidRPr="00583883">
        <w:rPr>
          <w:rFonts w:cs="Tahoma"/>
          <w:i/>
          <w:szCs w:val="20"/>
          <w:lang w:val="fr-FR"/>
        </w:rPr>
        <w:t>avizare</w:t>
      </w:r>
      <w:proofErr w:type="spellEnd"/>
      <w:r w:rsidRPr="00583883">
        <w:rPr>
          <w:rFonts w:cs="Tahoma"/>
          <w:szCs w:val="20"/>
          <w:lang w:val="fr-FR"/>
        </w:rPr>
        <w:t xml:space="preserve"> ale </w:t>
      </w:r>
      <w:proofErr w:type="spellStart"/>
      <w:r w:rsidRPr="00583883">
        <w:rPr>
          <w:rFonts w:cs="Tahoma"/>
          <w:szCs w:val="20"/>
          <w:lang w:val="fr-FR"/>
        </w:rPr>
        <w:t>Comisiilor</w:t>
      </w:r>
      <w:proofErr w:type="spellEnd"/>
      <w:r w:rsidRPr="00583883">
        <w:rPr>
          <w:rFonts w:cs="Tahoma"/>
          <w:szCs w:val="20"/>
          <w:lang w:val="fr-FR"/>
        </w:rPr>
        <w:t xml:space="preserve"> de </w:t>
      </w:r>
      <w:proofErr w:type="spellStart"/>
      <w:r w:rsidRPr="00583883">
        <w:rPr>
          <w:rFonts w:cs="Tahoma"/>
          <w:szCs w:val="20"/>
          <w:lang w:val="fr-FR"/>
        </w:rPr>
        <w:t>specialitate</w:t>
      </w:r>
      <w:proofErr w:type="spellEnd"/>
      <w:r w:rsidRPr="00583883">
        <w:rPr>
          <w:rFonts w:cs="Tahoma"/>
          <w:szCs w:val="20"/>
          <w:lang w:val="fr-FR"/>
        </w:rPr>
        <w:t xml:space="preserve"> nr.1</w:t>
      </w:r>
      <w:proofErr w:type="gramStart"/>
      <w:r w:rsidRPr="00583883">
        <w:rPr>
          <w:rFonts w:cs="Tahoma"/>
          <w:szCs w:val="20"/>
          <w:lang w:val="fr-FR"/>
        </w:rPr>
        <w:t>,2,3</w:t>
      </w:r>
      <w:proofErr w:type="gramEnd"/>
      <w:r w:rsidRPr="00583883">
        <w:rPr>
          <w:rFonts w:cs="Tahoma"/>
          <w:szCs w:val="20"/>
          <w:lang w:val="fr-FR"/>
        </w:rPr>
        <w:t xml:space="preserve"> </w:t>
      </w:r>
      <w:proofErr w:type="spellStart"/>
      <w:r w:rsidRPr="00583883">
        <w:rPr>
          <w:rFonts w:cs="Tahoma"/>
          <w:szCs w:val="20"/>
          <w:lang w:val="fr-FR"/>
        </w:rPr>
        <w:t>din</w:t>
      </w:r>
      <w:proofErr w:type="spellEnd"/>
      <w:r w:rsidRPr="00583883">
        <w:rPr>
          <w:rFonts w:cs="Tahoma"/>
          <w:szCs w:val="20"/>
          <w:lang w:val="fr-FR"/>
        </w:rPr>
        <w:t xml:space="preserve"> </w:t>
      </w:r>
      <w:proofErr w:type="spellStart"/>
      <w:r w:rsidRPr="00583883">
        <w:rPr>
          <w:rFonts w:cs="Tahoma"/>
          <w:szCs w:val="20"/>
          <w:lang w:val="fr-FR"/>
        </w:rPr>
        <w:t>cadrul</w:t>
      </w:r>
      <w:proofErr w:type="spellEnd"/>
      <w:r w:rsidRPr="00583883">
        <w:rPr>
          <w:rFonts w:cs="Tahoma"/>
          <w:szCs w:val="20"/>
          <w:lang w:val="fr-FR"/>
        </w:rPr>
        <w:t xml:space="preserve"> </w:t>
      </w:r>
      <w:proofErr w:type="spellStart"/>
      <w:r w:rsidRPr="00583883">
        <w:rPr>
          <w:rFonts w:cs="Tahoma"/>
          <w:szCs w:val="20"/>
          <w:lang w:val="fr-FR"/>
        </w:rPr>
        <w:t>Consiliului</w:t>
      </w:r>
      <w:proofErr w:type="spellEnd"/>
      <w:r w:rsidRPr="00583883">
        <w:rPr>
          <w:rFonts w:cs="Tahoma"/>
          <w:szCs w:val="20"/>
          <w:lang w:val="fr-FR"/>
        </w:rPr>
        <w:t xml:space="preserve"> local al </w:t>
      </w:r>
      <w:proofErr w:type="spellStart"/>
      <w:r w:rsidRPr="00583883">
        <w:rPr>
          <w:rFonts w:cs="Tahoma"/>
          <w:szCs w:val="20"/>
          <w:lang w:val="fr-FR"/>
        </w:rPr>
        <w:t>comunei</w:t>
      </w:r>
      <w:proofErr w:type="spellEnd"/>
      <w:r w:rsidRPr="00583883">
        <w:rPr>
          <w:rFonts w:cs="Tahoma"/>
          <w:szCs w:val="20"/>
          <w:lang w:val="fr-FR"/>
        </w:rPr>
        <w:t xml:space="preserve"> </w:t>
      </w:r>
      <w:proofErr w:type="spellStart"/>
      <w:r w:rsidRPr="00583883">
        <w:rPr>
          <w:rFonts w:cs="Tahoma"/>
          <w:szCs w:val="20"/>
          <w:lang w:val="fr-FR"/>
        </w:rPr>
        <w:t>Piscu</w:t>
      </w:r>
      <w:proofErr w:type="spellEnd"/>
      <w:r w:rsidRPr="00583883">
        <w:rPr>
          <w:rFonts w:cs="Tahoma"/>
          <w:szCs w:val="20"/>
          <w:lang w:val="fr-FR"/>
        </w:rPr>
        <w:t xml:space="preserve">, </w:t>
      </w:r>
      <w:proofErr w:type="spellStart"/>
      <w:r w:rsidRPr="00583883">
        <w:rPr>
          <w:rFonts w:cs="Tahoma"/>
          <w:szCs w:val="20"/>
          <w:lang w:val="fr-FR"/>
        </w:rPr>
        <w:t>jude</w:t>
      </w:r>
      <w:proofErr w:type="spellEnd"/>
      <w:r w:rsidRPr="00583883">
        <w:rPr>
          <w:rFonts w:cs="Tahoma"/>
          <w:szCs w:val="20"/>
          <w:lang w:val="fr-FR"/>
        </w:rPr>
        <w:t>ț</w:t>
      </w:r>
      <w:proofErr w:type="spellStart"/>
      <w:r w:rsidRPr="00583883">
        <w:rPr>
          <w:rFonts w:cs="Tahoma"/>
          <w:szCs w:val="20"/>
          <w:lang w:val="fr-FR"/>
        </w:rPr>
        <w:t>ul</w:t>
      </w:r>
      <w:proofErr w:type="spellEnd"/>
      <w:r w:rsidRPr="00583883">
        <w:rPr>
          <w:rFonts w:cs="Tahoma"/>
          <w:szCs w:val="20"/>
          <w:lang w:val="fr-FR"/>
        </w:rPr>
        <w:t xml:space="preserve"> Galați;</w:t>
      </w:r>
    </w:p>
    <w:p w:rsidR="00A54E98" w:rsidRPr="00583883" w:rsidRDefault="00A54E98" w:rsidP="00A54E98">
      <w:pPr>
        <w:pStyle w:val="Corptext3"/>
        <w:rPr>
          <w:szCs w:val="20"/>
          <w:lang w:val="fr-FR"/>
        </w:rPr>
      </w:pPr>
      <w:r w:rsidRPr="00583883">
        <w:rPr>
          <w:rFonts w:cs="Tahoma"/>
          <w:szCs w:val="20"/>
          <w:lang w:val="fr-FR" w:bidi="en-US"/>
        </w:rPr>
        <w:tab/>
      </w:r>
      <w:proofErr w:type="spellStart"/>
      <w:r w:rsidRPr="00583883">
        <w:rPr>
          <w:szCs w:val="20"/>
          <w:lang w:val="fr-FR" w:bidi="en-US"/>
        </w:rPr>
        <w:t>Având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în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vedere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adresa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cu</w:t>
      </w:r>
      <w:proofErr w:type="spellEnd"/>
      <w:r w:rsidRPr="00583883">
        <w:rPr>
          <w:szCs w:val="20"/>
          <w:lang w:val="fr-FR" w:bidi="en-US"/>
        </w:rPr>
        <w:t xml:space="preserve"> nr. GLR_TRZ-10613/26.05.2022 </w:t>
      </w:r>
      <w:proofErr w:type="gramStart"/>
      <w:r w:rsidRPr="00583883">
        <w:rPr>
          <w:szCs w:val="20"/>
          <w:lang w:val="fr-FR" w:bidi="en-US"/>
        </w:rPr>
        <w:t>a</w:t>
      </w:r>
      <w:proofErr w:type="gramEnd"/>
      <w:r w:rsidRPr="00583883">
        <w:rPr>
          <w:szCs w:val="20"/>
          <w:lang w:val="fr-FR" w:bidi="en-US"/>
        </w:rPr>
        <w:t xml:space="preserve"> DGRFP Galați </w:t>
      </w:r>
      <w:proofErr w:type="spellStart"/>
      <w:r w:rsidRPr="00583883">
        <w:rPr>
          <w:szCs w:val="20"/>
          <w:lang w:val="fr-FR" w:bidi="en-US"/>
        </w:rPr>
        <w:t>privind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modificarea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repartizării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pe</w:t>
      </w:r>
      <w:proofErr w:type="spellEnd"/>
      <w:r w:rsidRPr="00583883">
        <w:rPr>
          <w:szCs w:val="20"/>
          <w:lang w:val="fr-FR" w:bidi="en-US"/>
        </w:rPr>
        <w:t xml:space="preserve"> trimestre a </w:t>
      </w:r>
      <w:proofErr w:type="spellStart"/>
      <w:r w:rsidRPr="00583883">
        <w:rPr>
          <w:szCs w:val="20"/>
          <w:lang w:val="fr-FR" w:bidi="en-US"/>
        </w:rPr>
        <w:t>sumelor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defalcate</w:t>
      </w:r>
      <w:proofErr w:type="spellEnd"/>
      <w:r w:rsidRPr="00583883">
        <w:rPr>
          <w:szCs w:val="20"/>
          <w:lang w:val="fr-FR" w:bidi="en-US"/>
        </w:rPr>
        <w:t xml:space="preserve"> </w:t>
      </w:r>
      <w:proofErr w:type="spellStart"/>
      <w:r w:rsidRPr="00583883">
        <w:rPr>
          <w:szCs w:val="20"/>
          <w:lang w:val="fr-FR" w:bidi="en-US"/>
        </w:rPr>
        <w:t>din</w:t>
      </w:r>
      <w:proofErr w:type="spellEnd"/>
      <w:r w:rsidRPr="00583883">
        <w:rPr>
          <w:szCs w:val="20"/>
          <w:lang w:val="fr-FR" w:bidi="en-US"/>
        </w:rPr>
        <w:t xml:space="preserve"> TVA;</w:t>
      </w:r>
    </w:p>
    <w:p w:rsidR="00A54E98" w:rsidRPr="00583883" w:rsidRDefault="00A54E98" w:rsidP="00A54E98">
      <w:pPr>
        <w:ind w:firstLine="708"/>
        <w:jc w:val="both"/>
        <w:rPr>
          <w:lang w:val="fr-FR" w:bidi="en-US"/>
        </w:rPr>
      </w:pPr>
      <w:proofErr w:type="spellStart"/>
      <w:r w:rsidRPr="00583883">
        <w:rPr>
          <w:lang w:val="fr-FR" w:bidi="en-US"/>
        </w:rPr>
        <w:t>Având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în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vedere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prevederile</w:t>
      </w:r>
      <w:proofErr w:type="spellEnd"/>
      <w:r w:rsidRPr="00583883">
        <w:rPr>
          <w:lang w:val="fr-FR" w:bidi="en-US"/>
        </w:rPr>
        <w:t xml:space="preserve"> art.19, al</w:t>
      </w:r>
      <w:proofErr w:type="gramStart"/>
      <w:r w:rsidRPr="00583883">
        <w:rPr>
          <w:lang w:val="fr-FR" w:bidi="en-US"/>
        </w:rPr>
        <w:t>.(</w:t>
      </w:r>
      <w:proofErr w:type="gramEnd"/>
      <w:r w:rsidRPr="00583883">
        <w:rPr>
          <w:lang w:val="fr-FR" w:bidi="en-US"/>
        </w:rPr>
        <w:t xml:space="preserve">2)  </w:t>
      </w:r>
      <w:proofErr w:type="spellStart"/>
      <w:r w:rsidRPr="00583883">
        <w:rPr>
          <w:lang w:val="fr-FR" w:bidi="en-US"/>
        </w:rPr>
        <w:t>din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Legea</w:t>
      </w:r>
      <w:proofErr w:type="spellEnd"/>
      <w:r w:rsidRPr="00583883">
        <w:rPr>
          <w:lang w:val="fr-FR" w:bidi="en-US"/>
        </w:rPr>
        <w:t xml:space="preserve"> nr. 273/2006 </w:t>
      </w:r>
      <w:proofErr w:type="spellStart"/>
      <w:r w:rsidRPr="00583883">
        <w:rPr>
          <w:lang w:val="fr-FR" w:bidi="en-US"/>
        </w:rPr>
        <w:t>privind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finantele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publice</w:t>
      </w:r>
      <w:proofErr w:type="spellEnd"/>
      <w:r w:rsidRPr="00583883">
        <w:rPr>
          <w:lang w:val="fr-FR" w:bidi="en-US"/>
        </w:rPr>
        <w:t xml:space="preserve"> locale, </w:t>
      </w:r>
      <w:proofErr w:type="spellStart"/>
      <w:r w:rsidRPr="00583883">
        <w:rPr>
          <w:lang w:val="fr-FR" w:bidi="en-US"/>
        </w:rPr>
        <w:t>cu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modificarile</w:t>
      </w:r>
      <w:proofErr w:type="spellEnd"/>
      <w:r w:rsidRPr="00583883">
        <w:rPr>
          <w:lang w:val="fr-FR" w:bidi="en-US"/>
        </w:rPr>
        <w:t xml:space="preserve"> si </w:t>
      </w:r>
      <w:proofErr w:type="spellStart"/>
      <w:r w:rsidRPr="00583883">
        <w:rPr>
          <w:lang w:val="fr-FR" w:bidi="en-US"/>
        </w:rPr>
        <w:t>completarile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ulterioare</w:t>
      </w:r>
      <w:proofErr w:type="spellEnd"/>
      <w:r w:rsidRPr="00583883">
        <w:rPr>
          <w:lang w:val="fr-FR" w:bidi="en-US"/>
        </w:rPr>
        <w:t>;</w:t>
      </w:r>
    </w:p>
    <w:p w:rsidR="00A54E98" w:rsidRPr="00583883" w:rsidRDefault="00A54E98" w:rsidP="00A54E98">
      <w:pPr>
        <w:jc w:val="both"/>
        <w:rPr>
          <w:lang w:val="fr-FR" w:bidi="en-US"/>
        </w:rPr>
      </w:pPr>
      <w:r w:rsidRPr="00583883">
        <w:rPr>
          <w:lang w:val="fr-FR" w:bidi="en-US"/>
        </w:rPr>
        <w:tab/>
      </w:r>
      <w:proofErr w:type="spellStart"/>
      <w:r w:rsidRPr="00583883">
        <w:rPr>
          <w:lang w:val="fr-FR" w:bidi="en-US"/>
        </w:rPr>
        <w:t>Având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în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vedere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prevederile</w:t>
      </w:r>
      <w:proofErr w:type="spellEnd"/>
      <w:r w:rsidRPr="00583883">
        <w:rPr>
          <w:lang w:val="fr-FR" w:bidi="en-US"/>
        </w:rPr>
        <w:t xml:space="preserve"> art.129, al</w:t>
      </w:r>
      <w:proofErr w:type="gramStart"/>
      <w:r w:rsidRPr="00583883">
        <w:rPr>
          <w:lang w:val="fr-FR" w:bidi="en-US"/>
        </w:rPr>
        <w:t>.(</w:t>
      </w:r>
      <w:proofErr w:type="gramEnd"/>
      <w:r w:rsidRPr="00583883">
        <w:rPr>
          <w:lang w:val="fr-FR" w:bidi="en-US"/>
        </w:rPr>
        <w:t xml:space="preserve">1), al.(2), </w:t>
      </w:r>
      <w:proofErr w:type="spellStart"/>
      <w:r w:rsidRPr="00583883">
        <w:rPr>
          <w:lang w:val="fr-FR" w:bidi="en-US"/>
        </w:rPr>
        <w:t>lit.b</w:t>
      </w:r>
      <w:proofErr w:type="spellEnd"/>
      <w:r w:rsidRPr="00583883">
        <w:rPr>
          <w:lang w:val="fr-FR" w:bidi="en-US"/>
        </w:rPr>
        <w:t xml:space="preserve">) si al.(4), </w:t>
      </w:r>
      <w:proofErr w:type="spellStart"/>
      <w:r w:rsidRPr="00583883">
        <w:rPr>
          <w:lang w:val="fr-FR" w:bidi="en-US"/>
        </w:rPr>
        <w:t>lit.a</w:t>
      </w:r>
      <w:proofErr w:type="spellEnd"/>
      <w:r w:rsidRPr="00583883">
        <w:rPr>
          <w:lang w:val="fr-FR" w:bidi="en-US"/>
        </w:rPr>
        <w:t xml:space="preserve">), art.139, al.(3) </w:t>
      </w:r>
      <w:proofErr w:type="spellStart"/>
      <w:r w:rsidRPr="00583883">
        <w:rPr>
          <w:lang w:val="fr-FR" w:bidi="en-US"/>
        </w:rPr>
        <w:t>din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Ordonan</w:t>
      </w:r>
      <w:proofErr w:type="spellEnd"/>
      <w:r w:rsidRPr="00583883">
        <w:rPr>
          <w:lang w:val="fr-FR" w:bidi="en-US"/>
        </w:rPr>
        <w:t xml:space="preserve">ța de </w:t>
      </w:r>
      <w:proofErr w:type="spellStart"/>
      <w:r w:rsidRPr="00583883">
        <w:rPr>
          <w:lang w:val="fr-FR" w:bidi="en-US"/>
        </w:rPr>
        <w:t>Urgen</w:t>
      </w:r>
      <w:proofErr w:type="spellEnd"/>
      <w:r w:rsidRPr="00583883">
        <w:rPr>
          <w:lang w:val="fr-FR" w:bidi="en-US"/>
        </w:rPr>
        <w:t xml:space="preserve">ță a </w:t>
      </w:r>
      <w:proofErr w:type="spellStart"/>
      <w:r w:rsidRPr="00583883">
        <w:rPr>
          <w:lang w:val="fr-FR" w:bidi="en-US"/>
        </w:rPr>
        <w:t>Guvernului</w:t>
      </w:r>
      <w:proofErr w:type="spellEnd"/>
      <w:r w:rsidRPr="00583883">
        <w:rPr>
          <w:lang w:val="fr-FR" w:bidi="en-US"/>
        </w:rPr>
        <w:t xml:space="preserve"> nr. 57/03.07.2019 </w:t>
      </w:r>
      <w:proofErr w:type="spellStart"/>
      <w:r w:rsidRPr="00583883">
        <w:rPr>
          <w:lang w:val="fr-FR" w:bidi="en-US"/>
        </w:rPr>
        <w:t>privind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Codul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administrativ</w:t>
      </w:r>
      <w:proofErr w:type="spellEnd"/>
      <w:r w:rsidRPr="00583883">
        <w:rPr>
          <w:lang w:val="fr-FR" w:bidi="en-US"/>
        </w:rPr>
        <w:t xml:space="preserve">, </w:t>
      </w:r>
      <w:proofErr w:type="spellStart"/>
      <w:r w:rsidRPr="00583883">
        <w:rPr>
          <w:lang w:val="fr-FR" w:bidi="en-US"/>
        </w:rPr>
        <w:t>cu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modificările</w:t>
      </w:r>
      <w:proofErr w:type="spellEnd"/>
      <w:r w:rsidRPr="00583883">
        <w:rPr>
          <w:lang w:val="fr-FR" w:bidi="en-US"/>
        </w:rPr>
        <w:t xml:space="preserve"> și </w:t>
      </w:r>
      <w:proofErr w:type="spellStart"/>
      <w:r w:rsidRPr="00583883">
        <w:rPr>
          <w:lang w:val="fr-FR" w:bidi="en-US"/>
        </w:rPr>
        <w:t>completările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ulterioare</w:t>
      </w:r>
      <w:proofErr w:type="spellEnd"/>
      <w:r w:rsidRPr="00583883">
        <w:rPr>
          <w:lang w:val="fr-FR" w:bidi="en-US"/>
        </w:rPr>
        <w:t>;</w:t>
      </w:r>
    </w:p>
    <w:p w:rsidR="00A54E98" w:rsidRPr="00583883" w:rsidRDefault="00A54E98" w:rsidP="00A54E98">
      <w:pPr>
        <w:jc w:val="both"/>
        <w:rPr>
          <w:lang w:val="fr-FR" w:bidi="en-US"/>
        </w:rPr>
      </w:pPr>
      <w:r w:rsidRPr="00583883">
        <w:rPr>
          <w:lang w:val="fr-FR" w:bidi="en-US"/>
        </w:rPr>
        <w:tab/>
      </w:r>
      <w:proofErr w:type="spellStart"/>
      <w:r w:rsidRPr="00583883">
        <w:rPr>
          <w:lang w:val="fr-FR" w:bidi="en-US"/>
        </w:rPr>
        <w:t>În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baza</w:t>
      </w:r>
      <w:proofErr w:type="spellEnd"/>
      <w:r w:rsidRPr="00583883">
        <w:rPr>
          <w:lang w:val="fr-FR" w:bidi="en-US"/>
        </w:rPr>
        <w:t xml:space="preserve"> art.196, al</w:t>
      </w:r>
      <w:proofErr w:type="gramStart"/>
      <w:r w:rsidRPr="00583883">
        <w:rPr>
          <w:lang w:val="fr-FR" w:bidi="en-US"/>
        </w:rPr>
        <w:t>.(</w:t>
      </w:r>
      <w:proofErr w:type="gramEnd"/>
      <w:r w:rsidRPr="00583883">
        <w:rPr>
          <w:lang w:val="fr-FR" w:bidi="en-US"/>
        </w:rPr>
        <w:t xml:space="preserve">1), </w:t>
      </w:r>
      <w:proofErr w:type="spellStart"/>
      <w:r w:rsidRPr="00583883">
        <w:rPr>
          <w:lang w:val="fr-FR" w:bidi="en-US"/>
        </w:rPr>
        <w:t>lit.a</w:t>
      </w:r>
      <w:proofErr w:type="spellEnd"/>
      <w:r w:rsidRPr="00583883">
        <w:rPr>
          <w:lang w:val="fr-FR" w:bidi="en-US"/>
        </w:rPr>
        <w:t xml:space="preserve">)  </w:t>
      </w:r>
      <w:proofErr w:type="spellStart"/>
      <w:r w:rsidRPr="00583883">
        <w:rPr>
          <w:lang w:val="fr-FR" w:bidi="en-US"/>
        </w:rPr>
        <w:t>din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Ordonan</w:t>
      </w:r>
      <w:proofErr w:type="spellEnd"/>
      <w:r w:rsidRPr="00583883">
        <w:rPr>
          <w:lang w:val="fr-FR" w:bidi="en-US"/>
        </w:rPr>
        <w:t xml:space="preserve">ța de </w:t>
      </w:r>
      <w:proofErr w:type="spellStart"/>
      <w:r w:rsidRPr="00583883">
        <w:rPr>
          <w:lang w:val="fr-FR" w:bidi="en-US"/>
        </w:rPr>
        <w:t>Urgen</w:t>
      </w:r>
      <w:proofErr w:type="spellEnd"/>
      <w:r w:rsidRPr="00583883">
        <w:rPr>
          <w:lang w:val="fr-FR" w:bidi="en-US"/>
        </w:rPr>
        <w:t xml:space="preserve">ță a </w:t>
      </w:r>
      <w:proofErr w:type="spellStart"/>
      <w:r w:rsidRPr="00583883">
        <w:rPr>
          <w:lang w:val="fr-FR" w:bidi="en-US"/>
        </w:rPr>
        <w:t>Guvernului</w:t>
      </w:r>
      <w:proofErr w:type="spellEnd"/>
      <w:r w:rsidRPr="00583883">
        <w:rPr>
          <w:lang w:val="fr-FR" w:bidi="en-US"/>
        </w:rPr>
        <w:t xml:space="preserve"> nr. 57/03.07.2019 </w:t>
      </w:r>
      <w:proofErr w:type="spellStart"/>
      <w:r w:rsidRPr="00583883">
        <w:rPr>
          <w:lang w:val="fr-FR" w:bidi="en-US"/>
        </w:rPr>
        <w:t>privind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Codul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administrativ</w:t>
      </w:r>
      <w:proofErr w:type="spellEnd"/>
      <w:r w:rsidRPr="00583883">
        <w:rPr>
          <w:lang w:val="fr-FR" w:bidi="en-US"/>
        </w:rPr>
        <w:t xml:space="preserve">, </w:t>
      </w:r>
      <w:proofErr w:type="spellStart"/>
      <w:r w:rsidRPr="00583883">
        <w:rPr>
          <w:lang w:val="fr-FR" w:bidi="en-US"/>
        </w:rPr>
        <w:t>cu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modificările</w:t>
      </w:r>
      <w:proofErr w:type="spellEnd"/>
      <w:r w:rsidRPr="00583883">
        <w:rPr>
          <w:lang w:val="fr-FR" w:bidi="en-US"/>
        </w:rPr>
        <w:t xml:space="preserve"> și </w:t>
      </w:r>
      <w:proofErr w:type="spellStart"/>
      <w:r w:rsidRPr="00583883">
        <w:rPr>
          <w:lang w:val="fr-FR" w:bidi="en-US"/>
        </w:rPr>
        <w:t>completările</w:t>
      </w:r>
      <w:proofErr w:type="spellEnd"/>
      <w:r w:rsidRPr="00583883">
        <w:rPr>
          <w:lang w:val="fr-FR" w:bidi="en-US"/>
        </w:rPr>
        <w:t xml:space="preserve"> </w:t>
      </w:r>
      <w:proofErr w:type="spellStart"/>
      <w:r w:rsidRPr="00583883">
        <w:rPr>
          <w:lang w:val="fr-FR" w:bidi="en-US"/>
        </w:rPr>
        <w:t>ulterioare</w:t>
      </w:r>
      <w:proofErr w:type="spellEnd"/>
      <w:r w:rsidRPr="00583883">
        <w:rPr>
          <w:lang w:val="fr-FR" w:bidi="en-US"/>
        </w:rPr>
        <w:t>,</w:t>
      </w:r>
    </w:p>
    <w:p w:rsidR="00A54E98" w:rsidRPr="00583883" w:rsidRDefault="00A54E98" w:rsidP="00A54E98">
      <w:pPr>
        <w:jc w:val="both"/>
        <w:rPr>
          <w:rFonts w:cs="Tahoma"/>
          <w:lang w:val="fr-FR" w:bidi="en-US"/>
        </w:rPr>
      </w:pPr>
    </w:p>
    <w:p w:rsidR="00A54E98" w:rsidRPr="00583883" w:rsidRDefault="00A54E98" w:rsidP="00A54E98">
      <w:pPr>
        <w:jc w:val="center"/>
        <w:rPr>
          <w:rFonts w:cs="Tahoma"/>
          <w:b/>
          <w:lang w:val="fr-FR" w:bidi="en-US"/>
        </w:rPr>
      </w:pPr>
      <w:r w:rsidRPr="00583883">
        <w:rPr>
          <w:rFonts w:cs="Tahoma"/>
          <w:b/>
          <w:lang w:val="fr-FR" w:bidi="en-US"/>
        </w:rPr>
        <w:t>H O T Ă R Ă Ș T E:</w:t>
      </w:r>
    </w:p>
    <w:p w:rsidR="00A54E98" w:rsidRPr="00583883" w:rsidRDefault="00A54E98" w:rsidP="00A54E98">
      <w:pPr>
        <w:rPr>
          <w:rFonts w:cs="Tahoma"/>
          <w:lang w:val="fr-FR" w:bidi="en-US"/>
        </w:rPr>
      </w:pPr>
    </w:p>
    <w:p w:rsidR="00A54E98" w:rsidRPr="00583883" w:rsidRDefault="00A54E98" w:rsidP="00A54E98">
      <w:pPr>
        <w:pStyle w:val="Corptext2"/>
        <w:ind w:firstLine="720"/>
        <w:rPr>
          <w:rFonts w:cs="Tahoma"/>
          <w:sz w:val="20"/>
          <w:szCs w:val="20"/>
          <w:lang w:val="fr-FR" w:eastAsia="en-US" w:bidi="en-US"/>
        </w:rPr>
      </w:pPr>
      <w:r w:rsidRPr="00583883">
        <w:rPr>
          <w:rFonts w:cs="Tahoma"/>
          <w:sz w:val="20"/>
          <w:szCs w:val="20"/>
          <w:lang w:val="fr-FR" w:eastAsia="en-US" w:bidi="en-US"/>
        </w:rPr>
        <w:t xml:space="preserve">Art.1 Se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aprobă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rectificarea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bugetului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local al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comunei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Piscu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jude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>ț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ul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Galați,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pentru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anul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2022 și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estimările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anii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2023-2025,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conform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anexei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r>
        <w:rPr>
          <w:rFonts w:cs="Tahoma"/>
          <w:sz w:val="20"/>
          <w:szCs w:val="20"/>
          <w:lang w:val="fr-FR" w:eastAsia="en-US" w:bidi="en-US"/>
        </w:rPr>
        <w:t>nr.1</w:t>
      </w:r>
      <w:r w:rsidRPr="00583883">
        <w:rPr>
          <w:rFonts w:cs="Tahoma"/>
          <w:sz w:val="20"/>
          <w:szCs w:val="20"/>
          <w:lang w:val="fr-FR" w:eastAsia="en-US" w:bidi="en-US"/>
        </w:rPr>
        <w:t>.</w:t>
      </w:r>
    </w:p>
    <w:p w:rsidR="00A54E98" w:rsidRPr="00583883" w:rsidRDefault="00A54E98" w:rsidP="00A54E98">
      <w:pPr>
        <w:pStyle w:val="Corptext2"/>
        <w:ind w:firstLine="720"/>
        <w:rPr>
          <w:rFonts w:cs="Tahoma"/>
          <w:sz w:val="20"/>
          <w:szCs w:val="20"/>
          <w:lang w:val="fr-FR" w:eastAsia="en-US" w:bidi="en-US"/>
        </w:rPr>
      </w:pPr>
      <w:r w:rsidRPr="00583883">
        <w:rPr>
          <w:rFonts w:cs="Tahoma"/>
          <w:sz w:val="20"/>
          <w:szCs w:val="20"/>
          <w:lang w:val="fr-FR" w:eastAsia="en-US" w:bidi="en-US"/>
        </w:rPr>
        <w:t xml:space="preserve">Art.2  Se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modifică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și se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completează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list</w:t>
      </w:r>
      <w:r>
        <w:rPr>
          <w:rFonts w:cs="Tahoma"/>
          <w:sz w:val="20"/>
          <w:szCs w:val="20"/>
          <w:lang w:val="fr-FR" w:eastAsia="en-US" w:bidi="en-US"/>
        </w:rPr>
        <w:t xml:space="preserve">a de investiții </w:t>
      </w:r>
      <w:proofErr w:type="spellStart"/>
      <w:r>
        <w:rPr>
          <w:rFonts w:cs="Tahoma"/>
          <w:sz w:val="20"/>
          <w:szCs w:val="20"/>
          <w:lang w:val="fr-FR" w:eastAsia="en-US" w:bidi="en-US"/>
        </w:rPr>
        <w:t>pentru</w:t>
      </w:r>
      <w:proofErr w:type="spellEnd"/>
      <w:r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>
        <w:rPr>
          <w:rFonts w:cs="Tahoma"/>
          <w:sz w:val="20"/>
          <w:szCs w:val="20"/>
          <w:lang w:val="fr-FR" w:eastAsia="en-US" w:bidi="en-US"/>
        </w:rPr>
        <w:t>anul</w:t>
      </w:r>
      <w:proofErr w:type="spellEnd"/>
      <w:r>
        <w:rPr>
          <w:rFonts w:cs="Tahoma"/>
          <w:sz w:val="20"/>
          <w:szCs w:val="20"/>
          <w:lang w:val="fr-FR" w:eastAsia="en-US" w:bidi="en-US"/>
        </w:rPr>
        <w:t xml:space="preserve"> 2022</w:t>
      </w:r>
      <w:r w:rsidRPr="00583883">
        <w:rPr>
          <w:rFonts w:cs="Tahoma"/>
          <w:sz w:val="20"/>
          <w:szCs w:val="20"/>
          <w:lang w:val="fr-FR" w:eastAsia="en-US" w:bidi="en-US"/>
        </w:rPr>
        <w:t xml:space="preserve">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conform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anexei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nr.2</w:t>
      </w:r>
    </w:p>
    <w:p w:rsidR="00A54E98" w:rsidRPr="00583883" w:rsidRDefault="00A54E98" w:rsidP="00A54E98">
      <w:pPr>
        <w:pStyle w:val="Corptext2"/>
        <w:ind w:firstLine="720"/>
        <w:rPr>
          <w:rFonts w:cs="Tahoma"/>
          <w:sz w:val="20"/>
          <w:szCs w:val="20"/>
          <w:lang w:val="fr-FR" w:eastAsia="en-US" w:bidi="en-US"/>
        </w:rPr>
      </w:pPr>
      <w:r w:rsidRPr="00583883">
        <w:rPr>
          <w:rFonts w:cs="Tahoma"/>
          <w:sz w:val="20"/>
          <w:szCs w:val="20"/>
          <w:lang w:val="fr-FR" w:eastAsia="en-US" w:bidi="en-US"/>
        </w:rPr>
        <w:t xml:space="preserve">Art.3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Prezenta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hotărâre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va fi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dusă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gramStart"/>
      <w:r w:rsidRPr="00583883">
        <w:rPr>
          <w:rFonts w:cs="Tahoma"/>
          <w:sz w:val="20"/>
          <w:szCs w:val="20"/>
          <w:lang w:val="fr-FR" w:eastAsia="en-US" w:bidi="en-US"/>
        </w:rPr>
        <w:t xml:space="preserve">la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îndeplinire</w:t>
      </w:r>
      <w:proofErr w:type="spellEnd"/>
      <w:proofErr w:type="gramEnd"/>
      <w:r w:rsidRPr="00583883">
        <w:rPr>
          <w:rFonts w:cs="Tahoma"/>
          <w:sz w:val="20"/>
          <w:szCs w:val="20"/>
          <w:lang w:val="fr-FR" w:eastAsia="en-US" w:bidi="en-US"/>
        </w:rPr>
        <w:t xml:space="preserve"> de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primarul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comunei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, dl.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Vlad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Ș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tefan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prin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Biroul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financiar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contabilitate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,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impozite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și taxe.</w:t>
      </w:r>
    </w:p>
    <w:p w:rsidR="00A54E98" w:rsidRPr="00583883" w:rsidRDefault="00A54E98" w:rsidP="00A54E98">
      <w:pPr>
        <w:pStyle w:val="Corptext2"/>
        <w:ind w:firstLine="720"/>
        <w:rPr>
          <w:rFonts w:cs="Tahoma"/>
          <w:sz w:val="20"/>
          <w:szCs w:val="20"/>
          <w:lang w:val="fr-FR" w:eastAsia="en-US" w:bidi="en-US"/>
        </w:rPr>
      </w:pPr>
      <w:r w:rsidRPr="00583883">
        <w:rPr>
          <w:rFonts w:cs="Tahoma"/>
          <w:sz w:val="20"/>
          <w:szCs w:val="20"/>
          <w:lang w:val="fr-FR" w:eastAsia="en-US" w:bidi="en-US"/>
        </w:rPr>
        <w:t xml:space="preserve">Art.4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Anexele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1-2 fac parte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integrantă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din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prezenta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 xml:space="preserve"> </w:t>
      </w:r>
      <w:proofErr w:type="spellStart"/>
      <w:r w:rsidRPr="00583883">
        <w:rPr>
          <w:rFonts w:cs="Tahoma"/>
          <w:sz w:val="20"/>
          <w:szCs w:val="20"/>
          <w:lang w:val="fr-FR" w:eastAsia="en-US" w:bidi="en-US"/>
        </w:rPr>
        <w:t>hotărâre</w:t>
      </w:r>
      <w:proofErr w:type="spellEnd"/>
      <w:r w:rsidRPr="00583883">
        <w:rPr>
          <w:rFonts w:cs="Tahoma"/>
          <w:sz w:val="20"/>
          <w:szCs w:val="20"/>
          <w:lang w:val="fr-FR" w:eastAsia="en-US" w:bidi="en-US"/>
        </w:rPr>
        <w:t>.</w:t>
      </w:r>
    </w:p>
    <w:p w:rsidR="00A54E98" w:rsidRPr="00583883" w:rsidRDefault="00A54E98" w:rsidP="00A54E98">
      <w:pPr>
        <w:ind w:firstLine="708"/>
        <w:jc w:val="both"/>
        <w:rPr>
          <w:rFonts w:cs="Tahoma"/>
          <w:lang w:val="fr-FR" w:bidi="en-US"/>
        </w:rPr>
      </w:pPr>
      <w:r w:rsidRPr="00583883">
        <w:rPr>
          <w:rFonts w:cs="Tahoma"/>
          <w:lang w:val="fr-FR" w:bidi="en-US"/>
        </w:rPr>
        <w:t xml:space="preserve">Art.5  </w:t>
      </w:r>
      <w:proofErr w:type="spellStart"/>
      <w:r w:rsidRPr="00583883">
        <w:rPr>
          <w:rFonts w:cs="Tahoma"/>
          <w:lang w:val="fr-FR" w:bidi="en-US"/>
        </w:rPr>
        <w:t>Hotărârea</w:t>
      </w:r>
      <w:proofErr w:type="spellEnd"/>
      <w:r w:rsidRPr="00583883">
        <w:rPr>
          <w:rFonts w:cs="Tahoma"/>
          <w:lang w:val="fr-FR" w:bidi="en-US"/>
        </w:rPr>
        <w:t xml:space="preserve"> va fi </w:t>
      </w:r>
      <w:proofErr w:type="spellStart"/>
      <w:r w:rsidRPr="00583883">
        <w:rPr>
          <w:rFonts w:cs="Tahoma"/>
          <w:lang w:val="fr-FR" w:bidi="en-US"/>
        </w:rPr>
        <w:t>adusă</w:t>
      </w:r>
      <w:proofErr w:type="spellEnd"/>
      <w:r w:rsidRPr="00583883">
        <w:rPr>
          <w:rFonts w:cs="Tahoma"/>
          <w:lang w:val="fr-FR" w:bidi="en-US"/>
        </w:rPr>
        <w:t xml:space="preserve"> la </w:t>
      </w:r>
      <w:proofErr w:type="spellStart"/>
      <w:r w:rsidRPr="00583883">
        <w:rPr>
          <w:rFonts w:cs="Tahoma"/>
          <w:lang w:val="fr-FR" w:bidi="en-US"/>
        </w:rPr>
        <w:t>cuno</w:t>
      </w:r>
      <w:proofErr w:type="spellEnd"/>
      <w:r w:rsidRPr="00583883">
        <w:rPr>
          <w:rFonts w:cs="Tahoma"/>
          <w:lang w:val="fr-FR" w:bidi="en-US"/>
        </w:rPr>
        <w:t xml:space="preserve">ștința </w:t>
      </w:r>
      <w:proofErr w:type="spellStart"/>
      <w:r w:rsidRPr="00583883">
        <w:rPr>
          <w:rFonts w:cs="Tahoma"/>
          <w:lang w:val="fr-FR" w:bidi="en-US"/>
        </w:rPr>
        <w:t>publică</w:t>
      </w:r>
      <w:proofErr w:type="spellEnd"/>
      <w:r w:rsidRPr="00583883">
        <w:rPr>
          <w:rFonts w:cs="Tahoma"/>
          <w:lang w:val="fr-FR" w:bidi="en-US"/>
        </w:rPr>
        <w:t xml:space="preserve"> și </w:t>
      </w:r>
      <w:proofErr w:type="spellStart"/>
      <w:r w:rsidRPr="00583883">
        <w:rPr>
          <w:rFonts w:cs="Tahoma"/>
          <w:lang w:val="fr-FR" w:bidi="en-US"/>
        </w:rPr>
        <w:t>comunicată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persoanelor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interesate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prin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grija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secretarului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general</w:t>
      </w:r>
      <w:proofErr w:type="spellEnd"/>
      <w:r w:rsidRPr="00583883">
        <w:rPr>
          <w:rFonts w:cs="Tahoma"/>
          <w:lang w:val="fr-FR" w:bidi="en-US"/>
        </w:rPr>
        <w:t xml:space="preserve"> al </w:t>
      </w:r>
      <w:proofErr w:type="spellStart"/>
      <w:r w:rsidRPr="00583883">
        <w:rPr>
          <w:rFonts w:cs="Tahoma"/>
          <w:lang w:val="fr-FR" w:bidi="en-US"/>
        </w:rPr>
        <w:t>comunei</w:t>
      </w:r>
      <w:proofErr w:type="spellEnd"/>
      <w:r w:rsidRPr="00583883">
        <w:rPr>
          <w:rFonts w:cs="Tahoma"/>
          <w:lang w:val="fr-FR" w:bidi="en-US"/>
        </w:rPr>
        <w:t xml:space="preserve"> </w:t>
      </w:r>
      <w:proofErr w:type="spellStart"/>
      <w:r w:rsidRPr="00583883">
        <w:rPr>
          <w:rFonts w:cs="Tahoma"/>
          <w:lang w:val="fr-FR" w:bidi="en-US"/>
        </w:rPr>
        <w:t>Piscu</w:t>
      </w:r>
      <w:proofErr w:type="spellEnd"/>
      <w:r w:rsidRPr="00583883">
        <w:rPr>
          <w:rFonts w:cs="Tahoma"/>
          <w:lang w:val="fr-FR" w:bidi="en-US"/>
        </w:rPr>
        <w:t xml:space="preserve">, </w:t>
      </w:r>
      <w:proofErr w:type="spellStart"/>
      <w:r w:rsidRPr="00583883">
        <w:rPr>
          <w:rFonts w:cs="Tahoma"/>
          <w:lang w:val="fr-FR" w:bidi="en-US"/>
        </w:rPr>
        <w:t>jude</w:t>
      </w:r>
      <w:proofErr w:type="spellEnd"/>
      <w:r w:rsidRPr="00583883">
        <w:rPr>
          <w:rFonts w:cs="Tahoma"/>
          <w:lang w:val="fr-FR" w:bidi="en-US"/>
        </w:rPr>
        <w:t>ț</w:t>
      </w:r>
      <w:proofErr w:type="spellStart"/>
      <w:r w:rsidRPr="00583883">
        <w:rPr>
          <w:rFonts w:cs="Tahoma"/>
          <w:lang w:val="fr-FR" w:bidi="en-US"/>
        </w:rPr>
        <w:t>ul</w:t>
      </w:r>
      <w:proofErr w:type="spellEnd"/>
      <w:r w:rsidRPr="00583883">
        <w:rPr>
          <w:rFonts w:cs="Tahoma"/>
          <w:lang w:val="fr-FR" w:bidi="en-US"/>
        </w:rPr>
        <w:t xml:space="preserve"> Galați.</w:t>
      </w:r>
    </w:p>
    <w:p w:rsidR="00A54E98" w:rsidRPr="00583883" w:rsidRDefault="00A54E98" w:rsidP="00A54E98">
      <w:pPr>
        <w:rPr>
          <w:rFonts w:cs="Tahoma"/>
          <w:lang w:val="es-ES" w:bidi="en-US"/>
        </w:rPr>
      </w:pPr>
      <w:r w:rsidRPr="00583883">
        <w:rPr>
          <w:rFonts w:cs="Tahoma"/>
          <w:lang w:val="fr-FR" w:bidi="en-US"/>
        </w:rPr>
        <w:t xml:space="preserve">   </w:t>
      </w:r>
      <w:r w:rsidRPr="00583883">
        <w:rPr>
          <w:rFonts w:cs="Tahoma"/>
          <w:lang w:val="es-ES" w:bidi="en-US"/>
        </w:rPr>
        <w:t xml:space="preserve">PREȘEDINTE DE ȘEDINȚĂ, </w:t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  <w:t xml:space="preserve">    CONTRASEMNAT,</w:t>
      </w:r>
    </w:p>
    <w:p w:rsidR="00A54E98" w:rsidRPr="00583883" w:rsidRDefault="00A54E98" w:rsidP="00A54E98">
      <w:pPr>
        <w:jc w:val="center"/>
        <w:rPr>
          <w:rFonts w:cs="Tahoma"/>
          <w:lang w:val="es-ES" w:bidi="en-US"/>
        </w:rPr>
      </w:pPr>
      <w:r w:rsidRPr="00583883">
        <w:rPr>
          <w:rFonts w:cs="Tahoma"/>
          <w:lang w:val="es-ES" w:bidi="en-US"/>
        </w:rPr>
        <w:t xml:space="preserve">               PETICÎ MIRCEA                                                   SECRETAR GENERAL AL COMUNEI, </w:t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</w:r>
      <w:r w:rsidRPr="00583883">
        <w:rPr>
          <w:rFonts w:cs="Tahoma"/>
          <w:lang w:val="es-ES" w:bidi="en-US"/>
        </w:rPr>
        <w:tab/>
        <w:t xml:space="preserve">                                                    SĂLCEANU GICA</w:t>
      </w:r>
    </w:p>
    <w:p w:rsidR="00A54E98" w:rsidRPr="0087082F" w:rsidRDefault="00A54E98" w:rsidP="00A54E98">
      <w:pPr>
        <w:pStyle w:val="BodyTextIndent"/>
        <w:rPr>
          <w:lang w:val="fr-FR" w:eastAsia="ar-SA"/>
        </w:rPr>
      </w:pPr>
      <w:r w:rsidRPr="0087082F">
        <w:rPr>
          <w:lang w:val="fr-FR" w:eastAsia="ar-SA"/>
        </w:rPr>
        <w:t>_________________________________________________________________________________________</w:t>
      </w:r>
    </w:p>
    <w:p w:rsidR="00A54E98" w:rsidRPr="0087082F" w:rsidRDefault="00A54E98" w:rsidP="00A54E98">
      <w:pPr>
        <w:jc w:val="both"/>
        <w:rPr>
          <w:rFonts w:cs="Tahoma"/>
          <w:lang w:val="es-ES" w:bidi="en-US"/>
        </w:rPr>
      </w:pPr>
      <w:r w:rsidRPr="0087082F">
        <w:rPr>
          <w:rFonts w:cs="Tahoma"/>
          <w:lang w:val="es-ES" w:bidi="en-US"/>
        </w:rPr>
        <w:t xml:space="preserve">                 PRIMAR,</w:t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</w:r>
      <w:r w:rsidRPr="0087082F">
        <w:rPr>
          <w:rFonts w:cs="Tahoma"/>
          <w:lang w:val="es-ES" w:bidi="en-US"/>
        </w:rPr>
        <w:tab/>
        <w:t xml:space="preserve">   AVIZAT,</w:t>
      </w:r>
    </w:p>
    <w:p w:rsidR="00A54E98" w:rsidRPr="0087082F" w:rsidRDefault="00A54E98" w:rsidP="00A54E98">
      <w:pPr>
        <w:rPr>
          <w:lang w:val="es-ES" w:eastAsia="ar-SA"/>
        </w:rPr>
      </w:pPr>
      <w:r w:rsidRPr="0087082F">
        <w:rPr>
          <w:lang w:val="es-ES" w:eastAsia="ar-SA"/>
        </w:rPr>
        <w:t xml:space="preserve">          VLAD ȘTEFAN</w:t>
      </w:r>
      <w:r w:rsidRPr="0087082F">
        <w:rPr>
          <w:lang w:val="es-ES" w:eastAsia="ar-SA"/>
        </w:rPr>
        <w:tab/>
      </w:r>
    </w:p>
    <w:p w:rsidR="00A54E98" w:rsidRPr="0087082F" w:rsidRDefault="00A54E98" w:rsidP="00A54E98">
      <w:pPr>
        <w:rPr>
          <w:rFonts w:cs="Tahoma"/>
          <w:lang w:val="es-ES" w:bidi="en-US"/>
        </w:rPr>
      </w:pPr>
      <w:r w:rsidRPr="0087082F">
        <w:rPr>
          <w:lang w:val="es-ES" w:eastAsia="ar-SA"/>
        </w:rPr>
        <w:tab/>
      </w:r>
      <w:r w:rsidRPr="0087082F">
        <w:rPr>
          <w:rFonts w:cs="Tahoma"/>
          <w:lang w:val="es-ES" w:bidi="en-US"/>
        </w:rPr>
        <w:t xml:space="preserve">                                                                                       SECRETAR GENERAL AL COMUNEI,</w:t>
      </w:r>
    </w:p>
    <w:p w:rsidR="00A54E98" w:rsidRPr="0087082F" w:rsidRDefault="00A54E98" w:rsidP="00A54E98">
      <w:pPr>
        <w:jc w:val="both"/>
        <w:rPr>
          <w:lang w:val="es-ES" w:eastAsia="ar-SA"/>
        </w:rPr>
      </w:pP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</w:r>
      <w:r w:rsidRPr="0087082F">
        <w:rPr>
          <w:lang w:val="es-ES" w:eastAsia="ar-SA"/>
        </w:rPr>
        <w:tab/>
        <w:t xml:space="preserve">      SĂLCEANU GICA</w:t>
      </w:r>
    </w:p>
    <w:p w:rsidR="00A54E98" w:rsidRDefault="00A54E98" w:rsidP="00A54E98">
      <w:pPr>
        <w:jc w:val="both"/>
        <w:rPr>
          <w:lang w:val="es-ES" w:eastAsia="ar-SA"/>
        </w:rPr>
      </w:pPr>
    </w:p>
    <w:p w:rsidR="00A54E98" w:rsidRDefault="00A54E98" w:rsidP="00A54E98">
      <w:pPr>
        <w:jc w:val="both"/>
        <w:rPr>
          <w:lang w:val="es-ES" w:eastAsia="ar-SA"/>
        </w:rPr>
      </w:pPr>
    </w:p>
    <w:p w:rsidR="00A54E98" w:rsidRDefault="00A54E98" w:rsidP="00A54E98">
      <w:pPr>
        <w:ind w:firstLine="720"/>
        <w:jc w:val="both"/>
        <w:rPr>
          <w:lang w:val="es-ES" w:eastAsia="ar-SA"/>
        </w:rPr>
      </w:pPr>
      <w:proofErr w:type="spellStart"/>
      <w:r>
        <w:rPr>
          <w:lang w:val="es-ES" w:eastAsia="ar-SA"/>
        </w:rPr>
        <w:t>Proiectul</w:t>
      </w:r>
      <w:proofErr w:type="spellEnd"/>
      <w:r>
        <w:rPr>
          <w:lang w:val="es-ES" w:eastAsia="ar-SA"/>
        </w:rPr>
        <w:t xml:space="preserve"> de </w:t>
      </w:r>
      <w:proofErr w:type="spellStart"/>
      <w:r>
        <w:rPr>
          <w:lang w:val="es-ES" w:eastAsia="ar-SA"/>
        </w:rPr>
        <w:t>hotărâre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însoțit</w:t>
      </w:r>
      <w:proofErr w:type="spellEnd"/>
      <w:r>
        <w:rPr>
          <w:lang w:val="es-ES" w:eastAsia="ar-SA"/>
        </w:rPr>
        <w:t xml:space="preserve"> de </w:t>
      </w:r>
      <w:proofErr w:type="spellStart"/>
      <w:r>
        <w:rPr>
          <w:lang w:val="es-ES" w:eastAsia="ar-SA"/>
        </w:rPr>
        <w:t>referatul</w:t>
      </w:r>
      <w:proofErr w:type="spellEnd"/>
      <w:r>
        <w:rPr>
          <w:lang w:val="es-ES" w:eastAsia="ar-SA"/>
        </w:rPr>
        <w:t xml:space="preserve"> de aprobare </w:t>
      </w:r>
      <w:proofErr w:type="spellStart"/>
      <w:r>
        <w:rPr>
          <w:lang w:val="es-ES" w:eastAsia="ar-SA"/>
        </w:rPr>
        <w:t>vor</w:t>
      </w:r>
      <w:proofErr w:type="spellEnd"/>
      <w:r>
        <w:rPr>
          <w:lang w:val="es-ES" w:eastAsia="ar-SA"/>
        </w:rPr>
        <w:t xml:space="preserve"> fi </w:t>
      </w:r>
      <w:proofErr w:type="spellStart"/>
      <w:r>
        <w:rPr>
          <w:lang w:val="es-ES" w:eastAsia="ar-SA"/>
        </w:rPr>
        <w:t>comunicate</w:t>
      </w:r>
      <w:proofErr w:type="spellEnd"/>
      <w:r>
        <w:rPr>
          <w:lang w:val="es-ES" w:eastAsia="ar-SA"/>
        </w:rPr>
        <w:t>:</w:t>
      </w:r>
    </w:p>
    <w:p w:rsidR="00A54E98" w:rsidRDefault="00A54E98" w:rsidP="00A54E98">
      <w:pPr>
        <w:jc w:val="both"/>
        <w:rPr>
          <w:lang w:val="es-ES" w:eastAsia="ar-SA"/>
        </w:rPr>
      </w:pPr>
      <w:proofErr w:type="spellStart"/>
      <w:r>
        <w:rPr>
          <w:b/>
          <w:highlight w:val="lightGray"/>
          <w:lang w:val="es-ES" w:eastAsia="ar-SA"/>
        </w:rPr>
        <w:t>Biroului</w:t>
      </w:r>
      <w:proofErr w:type="spellEnd"/>
      <w:r>
        <w:rPr>
          <w:b/>
          <w:highlight w:val="lightGray"/>
          <w:lang w:val="es-ES" w:eastAsia="ar-SA"/>
        </w:rPr>
        <w:t xml:space="preserve"> </w:t>
      </w:r>
      <w:proofErr w:type="spellStart"/>
      <w:r>
        <w:rPr>
          <w:b/>
          <w:highlight w:val="lightGray"/>
          <w:lang w:val="es-ES" w:eastAsia="ar-SA"/>
        </w:rPr>
        <w:t>finaciar-contabil</w:t>
      </w:r>
      <w:proofErr w:type="spellEnd"/>
      <w:r>
        <w:rPr>
          <w:b/>
          <w:highlight w:val="lightGray"/>
          <w:lang w:val="es-ES" w:eastAsia="ar-SA"/>
        </w:rPr>
        <w:t xml:space="preserve">, </w:t>
      </w:r>
      <w:proofErr w:type="spellStart"/>
      <w:r>
        <w:rPr>
          <w:b/>
          <w:highlight w:val="lightGray"/>
          <w:lang w:val="es-ES" w:eastAsia="ar-SA"/>
        </w:rPr>
        <w:t>impozite</w:t>
      </w:r>
      <w:proofErr w:type="spellEnd"/>
      <w:r>
        <w:rPr>
          <w:b/>
          <w:highlight w:val="lightGray"/>
          <w:lang w:val="es-ES" w:eastAsia="ar-SA"/>
        </w:rPr>
        <w:t xml:space="preserve"> </w:t>
      </w:r>
      <w:proofErr w:type="spellStart"/>
      <w:r>
        <w:rPr>
          <w:b/>
          <w:highlight w:val="lightGray"/>
          <w:lang w:val="es-ES" w:eastAsia="ar-SA"/>
        </w:rPr>
        <w:t>și</w:t>
      </w:r>
      <w:proofErr w:type="spellEnd"/>
      <w:r>
        <w:rPr>
          <w:b/>
          <w:highlight w:val="lightGray"/>
          <w:lang w:val="es-ES" w:eastAsia="ar-SA"/>
        </w:rPr>
        <w:t xml:space="preserve"> </w:t>
      </w:r>
      <w:proofErr w:type="spellStart"/>
      <w:r>
        <w:rPr>
          <w:b/>
          <w:highlight w:val="lightGray"/>
          <w:lang w:val="es-ES" w:eastAsia="ar-SA"/>
        </w:rPr>
        <w:t>taxe</w:t>
      </w:r>
      <w:proofErr w:type="spellEnd"/>
      <w:r>
        <w:rPr>
          <w:highlight w:val="lightGray"/>
          <w:lang w:val="es-ES" w:eastAsia="ar-SA"/>
        </w:rPr>
        <w:t>,</w:t>
      </w:r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în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vederea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întocmirii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raportului</w:t>
      </w:r>
      <w:proofErr w:type="spellEnd"/>
      <w:r>
        <w:rPr>
          <w:lang w:val="es-ES" w:eastAsia="ar-SA"/>
        </w:rPr>
        <w:t xml:space="preserve"> de </w:t>
      </w:r>
      <w:proofErr w:type="spellStart"/>
      <w:r>
        <w:rPr>
          <w:lang w:val="es-ES" w:eastAsia="ar-SA"/>
        </w:rPr>
        <w:t>specialitate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până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în</w:t>
      </w:r>
      <w:proofErr w:type="spellEnd"/>
      <w:r>
        <w:rPr>
          <w:lang w:val="es-ES" w:eastAsia="ar-SA"/>
        </w:rPr>
        <w:t xml:space="preserve"> data de </w:t>
      </w:r>
      <w:r>
        <w:rPr>
          <w:b/>
          <w:highlight w:val="lightGray"/>
          <w:lang w:val="es-ES" w:eastAsia="ar-SA"/>
        </w:rPr>
        <w:t>27.05.2022</w:t>
      </w:r>
      <w:r>
        <w:rPr>
          <w:highlight w:val="lightGray"/>
          <w:lang w:val="es-ES" w:eastAsia="ar-SA"/>
        </w:rPr>
        <w:t>.</w:t>
      </w:r>
    </w:p>
    <w:p w:rsidR="00A54E98" w:rsidRDefault="00A54E98" w:rsidP="00A54E98">
      <w:pPr>
        <w:jc w:val="both"/>
        <w:rPr>
          <w:lang w:val="es-ES" w:eastAsia="ar-SA"/>
        </w:rPr>
      </w:pPr>
      <w:proofErr w:type="spellStart"/>
      <w:r>
        <w:rPr>
          <w:b/>
          <w:highlight w:val="lightGray"/>
          <w:lang w:val="es-ES" w:eastAsia="ar-SA"/>
        </w:rPr>
        <w:t>Comisiilor</w:t>
      </w:r>
      <w:proofErr w:type="spellEnd"/>
      <w:r>
        <w:rPr>
          <w:b/>
          <w:highlight w:val="lightGray"/>
          <w:lang w:val="es-ES" w:eastAsia="ar-SA"/>
        </w:rPr>
        <w:t xml:space="preserve"> de </w:t>
      </w:r>
      <w:proofErr w:type="spellStart"/>
      <w:r>
        <w:rPr>
          <w:b/>
          <w:highlight w:val="lightGray"/>
          <w:lang w:val="es-ES" w:eastAsia="ar-SA"/>
        </w:rPr>
        <w:t>specialitate</w:t>
      </w:r>
      <w:proofErr w:type="spellEnd"/>
      <w:r>
        <w:rPr>
          <w:b/>
          <w:highlight w:val="lightGray"/>
          <w:lang w:val="es-ES" w:eastAsia="ar-SA"/>
        </w:rPr>
        <w:t xml:space="preserve"> nr.1</w:t>
      </w:r>
      <w:proofErr w:type="gramStart"/>
      <w:r>
        <w:rPr>
          <w:b/>
          <w:highlight w:val="lightGray"/>
          <w:lang w:val="es-ES" w:eastAsia="ar-SA"/>
        </w:rPr>
        <w:t>,2,3</w:t>
      </w:r>
      <w:proofErr w:type="gramEnd"/>
      <w:r>
        <w:rPr>
          <w:highlight w:val="lightGray"/>
          <w:lang w:val="es-ES" w:eastAsia="ar-SA"/>
        </w:rPr>
        <w:t xml:space="preserve"> </w:t>
      </w:r>
      <w:proofErr w:type="spellStart"/>
      <w:r>
        <w:rPr>
          <w:highlight w:val="lightGray"/>
          <w:lang w:val="es-ES" w:eastAsia="ar-SA"/>
        </w:rPr>
        <w:t>din</w:t>
      </w:r>
      <w:proofErr w:type="spellEnd"/>
      <w:r>
        <w:rPr>
          <w:highlight w:val="lightGray"/>
          <w:lang w:val="es-ES" w:eastAsia="ar-SA"/>
        </w:rPr>
        <w:t xml:space="preserve"> </w:t>
      </w:r>
      <w:proofErr w:type="spellStart"/>
      <w:r>
        <w:rPr>
          <w:highlight w:val="lightGray"/>
          <w:lang w:val="es-ES" w:eastAsia="ar-SA"/>
        </w:rPr>
        <w:t>cadrul</w:t>
      </w:r>
      <w:proofErr w:type="spellEnd"/>
      <w:r>
        <w:rPr>
          <w:highlight w:val="lightGray"/>
          <w:lang w:val="es-ES" w:eastAsia="ar-SA"/>
        </w:rPr>
        <w:t xml:space="preserve"> </w:t>
      </w:r>
      <w:proofErr w:type="spellStart"/>
      <w:r>
        <w:rPr>
          <w:highlight w:val="lightGray"/>
          <w:lang w:val="es-ES" w:eastAsia="ar-SA"/>
        </w:rPr>
        <w:t>consiliului</w:t>
      </w:r>
      <w:proofErr w:type="spellEnd"/>
      <w:r>
        <w:rPr>
          <w:highlight w:val="lightGray"/>
          <w:lang w:val="es-ES" w:eastAsia="ar-SA"/>
        </w:rPr>
        <w:t xml:space="preserve"> local</w:t>
      </w:r>
      <w:r>
        <w:rPr>
          <w:lang w:val="es-ES" w:eastAsia="ar-SA"/>
        </w:rPr>
        <w:t xml:space="preserve">, </w:t>
      </w:r>
      <w:proofErr w:type="spellStart"/>
      <w:r>
        <w:rPr>
          <w:lang w:val="es-ES" w:eastAsia="ar-SA"/>
        </w:rPr>
        <w:t>în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vederea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dezbaterii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și</w:t>
      </w:r>
      <w:proofErr w:type="spellEnd"/>
      <w:r>
        <w:rPr>
          <w:lang w:val="es-ES" w:eastAsia="ar-SA"/>
        </w:rPr>
        <w:t xml:space="preserve">  </w:t>
      </w:r>
      <w:proofErr w:type="spellStart"/>
      <w:r>
        <w:rPr>
          <w:lang w:val="es-ES" w:eastAsia="ar-SA"/>
        </w:rPr>
        <w:t>întocmirii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rapoartelor</w:t>
      </w:r>
      <w:proofErr w:type="spellEnd"/>
      <w:r>
        <w:rPr>
          <w:lang w:val="es-ES" w:eastAsia="ar-SA"/>
        </w:rPr>
        <w:t xml:space="preserve"> de </w:t>
      </w:r>
      <w:proofErr w:type="spellStart"/>
      <w:r>
        <w:rPr>
          <w:lang w:val="es-ES" w:eastAsia="ar-SA"/>
        </w:rPr>
        <w:t>avizare</w:t>
      </w:r>
      <w:proofErr w:type="spellEnd"/>
      <w:r>
        <w:rPr>
          <w:lang w:val="es-ES" w:eastAsia="ar-SA"/>
        </w:rPr>
        <w:t xml:space="preserve">, </w:t>
      </w:r>
      <w:proofErr w:type="spellStart"/>
      <w:r>
        <w:rPr>
          <w:lang w:val="es-ES" w:eastAsia="ar-SA"/>
        </w:rPr>
        <w:t>până</w:t>
      </w:r>
      <w:proofErr w:type="spellEnd"/>
      <w:r>
        <w:rPr>
          <w:lang w:val="es-ES" w:eastAsia="ar-SA"/>
        </w:rPr>
        <w:t xml:space="preserve"> </w:t>
      </w:r>
      <w:proofErr w:type="spellStart"/>
      <w:r>
        <w:rPr>
          <w:lang w:val="es-ES" w:eastAsia="ar-SA"/>
        </w:rPr>
        <w:t>în</w:t>
      </w:r>
      <w:proofErr w:type="spellEnd"/>
      <w:r>
        <w:rPr>
          <w:lang w:val="es-ES" w:eastAsia="ar-SA"/>
        </w:rPr>
        <w:t xml:space="preserve"> data de </w:t>
      </w:r>
      <w:r>
        <w:rPr>
          <w:b/>
          <w:highlight w:val="lightGray"/>
          <w:lang w:val="es-ES" w:eastAsia="ar-SA"/>
        </w:rPr>
        <w:t>31.05.202</w:t>
      </w:r>
      <w:r>
        <w:rPr>
          <w:b/>
          <w:lang w:val="es-ES" w:eastAsia="ar-SA"/>
        </w:rPr>
        <w:t>2.</w:t>
      </w:r>
    </w:p>
    <w:p w:rsidR="00A54E98" w:rsidRDefault="00A54E98" w:rsidP="00A54E98">
      <w:pPr>
        <w:ind w:left="5760"/>
      </w:pPr>
    </w:p>
    <w:p w:rsidR="00A54E98" w:rsidRDefault="00A54E98" w:rsidP="00A54E98">
      <w:pPr>
        <w:ind w:left="5760"/>
      </w:pPr>
    </w:p>
    <w:p w:rsidR="00A54E98" w:rsidRDefault="00A54E98" w:rsidP="00A54E98">
      <w:pPr>
        <w:ind w:left="5760"/>
      </w:pPr>
    </w:p>
    <w:p w:rsidR="00A54E98" w:rsidRDefault="00A54E98" w:rsidP="00A54E98">
      <w:pPr>
        <w:ind w:left="5760"/>
      </w:pPr>
      <w:proofErr w:type="spellStart"/>
      <w:proofErr w:type="gramStart"/>
      <w:r>
        <w:t>Anexa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1  la</w:t>
      </w:r>
      <w:proofErr w:type="gram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  </w:t>
      </w:r>
    </w:p>
    <w:p w:rsidR="00A54E98" w:rsidRDefault="00A54E98" w:rsidP="00A54E98">
      <w:pPr>
        <w:ind w:left="5760"/>
      </w:pPr>
    </w:p>
    <w:p w:rsidR="00A54E98" w:rsidRDefault="00A54E98" w:rsidP="00A54E98">
      <w:pPr>
        <w:ind w:left="5760"/>
      </w:pPr>
    </w:p>
    <w:p w:rsidR="00A54E98" w:rsidRDefault="00A54E98" w:rsidP="00A54E98">
      <w:pPr>
        <w:ind w:left="5760"/>
        <w:rPr>
          <w:lang w:val="ro-RO"/>
        </w:rPr>
      </w:pPr>
    </w:p>
    <w:tbl>
      <w:tblPr>
        <w:tblStyle w:val="TableGrid"/>
        <w:tblW w:w="9458" w:type="dxa"/>
        <w:tblInd w:w="18" w:type="dxa"/>
        <w:tblLook w:val="04A0"/>
      </w:tblPr>
      <w:tblGrid>
        <w:gridCol w:w="1656"/>
        <w:gridCol w:w="4734"/>
        <w:gridCol w:w="1628"/>
        <w:gridCol w:w="1440"/>
      </w:tblGrid>
      <w:tr w:rsidR="00A54E98" w:rsidTr="0003077E">
        <w:tc>
          <w:tcPr>
            <w:tcW w:w="1656" w:type="dxa"/>
          </w:tcPr>
          <w:p w:rsidR="00A54E98" w:rsidRPr="006A19F2" w:rsidRDefault="00A54E98" w:rsidP="0003077E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CAPITOL,</w:t>
            </w:r>
          </w:p>
          <w:p w:rsidR="00A54E98" w:rsidRPr="006A19F2" w:rsidRDefault="00A54E98" w:rsidP="0003077E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SUBCAPITOL,</w:t>
            </w:r>
          </w:p>
          <w:p w:rsidR="00A54E98" w:rsidRDefault="00A54E98" w:rsidP="0003077E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TITLU</w:t>
            </w:r>
          </w:p>
        </w:tc>
        <w:tc>
          <w:tcPr>
            <w:tcW w:w="4734" w:type="dxa"/>
          </w:tcPr>
          <w:p w:rsidR="00A54E98" w:rsidRPr="006A19F2" w:rsidRDefault="00A54E98" w:rsidP="0003077E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DENUMIRE INDICATORI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2022</w:t>
            </w:r>
          </w:p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Trim. II</w:t>
            </w:r>
          </w:p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-MII LEI-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2022</w:t>
            </w:r>
          </w:p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Trim. IV</w:t>
            </w:r>
          </w:p>
          <w:p w:rsidR="00A54E98" w:rsidRDefault="00A54E98" w:rsidP="000307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-MII LEI-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Default="00A54E98" w:rsidP="0003077E">
            <w:pPr>
              <w:jc w:val="center"/>
              <w:rPr>
                <w:lang w:val="ro-RO"/>
              </w:rPr>
            </w:pPr>
          </w:p>
        </w:tc>
        <w:tc>
          <w:tcPr>
            <w:tcW w:w="4734" w:type="dxa"/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 w:rsidRPr="006A19F2">
              <w:rPr>
                <w:b/>
                <w:lang w:val="ro-RO"/>
              </w:rPr>
              <w:t>VENITURI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-110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 w:rsidRPr="00107E19">
              <w:rPr>
                <w:sz w:val="24"/>
                <w:szCs w:val="24"/>
                <w:lang w:val="ro-RO"/>
              </w:rPr>
              <w:t>07.02.01.01</w:t>
            </w:r>
          </w:p>
        </w:tc>
        <w:tc>
          <w:tcPr>
            <w:tcW w:w="4734" w:type="dxa"/>
          </w:tcPr>
          <w:p w:rsidR="00A54E98" w:rsidRPr="00107E19" w:rsidRDefault="00A54E98" w:rsidP="0003077E">
            <w:pPr>
              <w:rPr>
                <w:sz w:val="24"/>
                <w:szCs w:val="24"/>
                <w:lang w:val="ro-RO"/>
              </w:rPr>
            </w:pPr>
            <w:r w:rsidRPr="00107E19">
              <w:rPr>
                <w:sz w:val="24"/>
                <w:szCs w:val="24"/>
                <w:lang w:val="ro-RO"/>
              </w:rPr>
              <w:t>Impozit pe cladiri persoane fizice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07.02.02</w:t>
            </w:r>
            <w:r w:rsidRPr="00107E19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4734" w:type="dxa"/>
          </w:tcPr>
          <w:p w:rsidR="00A54E98" w:rsidRPr="00107E19" w:rsidRDefault="00A54E98" w:rsidP="0003077E">
            <w:pPr>
              <w:rPr>
                <w:sz w:val="24"/>
                <w:szCs w:val="24"/>
                <w:lang w:val="ro-RO"/>
              </w:rPr>
            </w:pPr>
            <w:r w:rsidRPr="00107E19">
              <w:rPr>
                <w:sz w:val="24"/>
                <w:szCs w:val="24"/>
                <w:lang w:val="ro-RO"/>
              </w:rPr>
              <w:t xml:space="preserve">Impozit pe </w:t>
            </w:r>
            <w:r>
              <w:rPr>
                <w:sz w:val="24"/>
                <w:szCs w:val="24"/>
                <w:lang w:val="ro-RO"/>
              </w:rPr>
              <w:t>teren</w:t>
            </w:r>
            <w:r w:rsidRPr="00107E19">
              <w:rPr>
                <w:sz w:val="24"/>
                <w:szCs w:val="24"/>
                <w:lang w:val="ro-RO"/>
              </w:rPr>
              <w:t xml:space="preserve"> persoane fizice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107E19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11.02.02</w:t>
            </w:r>
          </w:p>
        </w:tc>
        <w:tc>
          <w:tcPr>
            <w:tcW w:w="4734" w:type="dxa"/>
          </w:tcPr>
          <w:p w:rsidR="00A54E98" w:rsidRPr="00107E19" w:rsidRDefault="00A54E98" w:rsidP="000307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Sume defalcate din TVA pentru finantare cheltuieli descentralizate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+110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-110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16.02.02.02</w:t>
            </w:r>
          </w:p>
        </w:tc>
        <w:tc>
          <w:tcPr>
            <w:tcW w:w="4734" w:type="dxa"/>
          </w:tcPr>
          <w:p w:rsidR="00A54E98" w:rsidRPr="00107E19" w:rsidRDefault="00A54E98" w:rsidP="0003077E">
            <w:pPr>
              <w:pStyle w:val="TableContents"/>
              <w:snapToGrid w:val="0"/>
              <w:spacing w:line="27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Impozit mijloace de transport persoane juridice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Default="00A54E98" w:rsidP="0003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36.06.00</w:t>
            </w:r>
          </w:p>
        </w:tc>
        <w:tc>
          <w:tcPr>
            <w:tcW w:w="4734" w:type="dxa"/>
          </w:tcPr>
          <w:p w:rsidR="00A54E98" w:rsidRPr="00107E19" w:rsidRDefault="00A54E98" w:rsidP="0003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107E19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107E19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RPr="006A19F2" w:rsidTr="0003077E">
        <w:trPr>
          <w:trHeight w:val="485"/>
        </w:trPr>
        <w:tc>
          <w:tcPr>
            <w:tcW w:w="1656" w:type="dxa"/>
          </w:tcPr>
          <w:p w:rsidR="00A54E98" w:rsidRDefault="00A54E98" w:rsidP="0003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39.07.00</w:t>
            </w:r>
          </w:p>
        </w:tc>
        <w:tc>
          <w:tcPr>
            <w:tcW w:w="4734" w:type="dxa"/>
          </w:tcPr>
          <w:p w:rsidR="00A54E98" w:rsidRDefault="00A54E98" w:rsidP="0003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Venituri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vânzare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bunuri</w:t>
            </w:r>
            <w:proofErr w:type="spellEnd"/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107E19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RPr="00971DFF" w:rsidTr="0003077E">
        <w:trPr>
          <w:trHeight w:val="485"/>
        </w:trPr>
        <w:tc>
          <w:tcPr>
            <w:tcW w:w="1656" w:type="dxa"/>
          </w:tcPr>
          <w:p w:rsidR="00A54E98" w:rsidRPr="00971DFF" w:rsidRDefault="00A54E98" w:rsidP="0003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71DFF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4734" w:type="dxa"/>
          </w:tcPr>
          <w:p w:rsidR="00A54E98" w:rsidRPr="002D0831" w:rsidRDefault="00A54E98" w:rsidP="0003077E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Subventii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acordare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ajutor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incalzire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supliment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971DFF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971DFF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Default="00A54E98" w:rsidP="0003077E">
            <w:pPr>
              <w:jc w:val="center"/>
              <w:rPr>
                <w:lang w:val="ro-RO"/>
              </w:rPr>
            </w:pPr>
          </w:p>
        </w:tc>
        <w:tc>
          <w:tcPr>
            <w:tcW w:w="4734" w:type="dxa"/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 w:rsidRPr="006A19F2">
              <w:rPr>
                <w:b/>
                <w:lang w:val="ro-RO"/>
              </w:rPr>
              <w:t>CHELTUIELI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6A19F2" w:rsidRDefault="00A54E98" w:rsidP="000307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-110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Pr="00AD00F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51</w:t>
            </w:r>
            <w:r w:rsidRPr="00AD00F5">
              <w:rPr>
                <w:rFonts w:eastAsia="Times New Roman"/>
                <w:lang w:eastAsia="en-US" w:bidi="en-US"/>
              </w:rPr>
              <w:t>.0</w:t>
            </w:r>
            <w:r>
              <w:rPr>
                <w:rFonts w:eastAsia="Times New Roman"/>
                <w:lang w:eastAsia="en-US" w:bidi="en-US"/>
              </w:rPr>
              <w:t>1.03.20</w:t>
            </w:r>
          </w:p>
        </w:tc>
        <w:tc>
          <w:tcPr>
            <w:tcW w:w="4734" w:type="dxa"/>
          </w:tcPr>
          <w:p w:rsidR="00A54E98" w:rsidRPr="00AD00F5" w:rsidRDefault="00A54E98" w:rsidP="0003077E">
            <w:pPr>
              <w:pStyle w:val="TableContents"/>
              <w:snapToGrid w:val="0"/>
              <w:spacing w:line="276" w:lineRule="auto"/>
              <w:rPr>
                <w:rFonts w:eastAsia="Times New Roman"/>
                <w:b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Autorități executive</w:t>
            </w:r>
            <w:r w:rsidRPr="00AD00F5">
              <w:rPr>
                <w:rFonts w:eastAsia="Times New Roman"/>
                <w:lang w:eastAsia="en-US" w:bidi="en-US"/>
              </w:rPr>
              <w:t>,</w:t>
            </w:r>
            <w:r w:rsidRPr="00AD00F5">
              <w:t xml:space="preserve"> titlul </w:t>
            </w:r>
            <w:r>
              <w:t>Cheltuieli materiale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AD00F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AD00F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61.05.00.20</w:t>
            </w:r>
          </w:p>
        </w:tc>
        <w:tc>
          <w:tcPr>
            <w:tcW w:w="4734" w:type="dxa"/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Protecție civilă, titlul </w:t>
            </w:r>
            <w:r>
              <w:t>Cheltuieli materiale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AD00F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</w:rPr>
            </w:pPr>
            <w:r w:rsidRPr="002B6805">
              <w:rPr>
                <w:sz w:val="24"/>
                <w:szCs w:val="24"/>
              </w:rPr>
              <w:t>68.05.02.10</w:t>
            </w:r>
          </w:p>
        </w:tc>
        <w:tc>
          <w:tcPr>
            <w:tcW w:w="4734" w:type="dxa"/>
          </w:tcPr>
          <w:p w:rsidR="00A54E98" w:rsidRPr="002B6805" w:rsidRDefault="00A54E98" w:rsidP="0003077E">
            <w:pPr>
              <w:rPr>
                <w:sz w:val="24"/>
                <w:szCs w:val="24"/>
              </w:rPr>
            </w:pPr>
            <w:proofErr w:type="spellStart"/>
            <w:r w:rsidRPr="002B6805">
              <w:rPr>
                <w:sz w:val="24"/>
                <w:szCs w:val="24"/>
              </w:rPr>
              <w:t>Asistență</w:t>
            </w:r>
            <w:proofErr w:type="spellEnd"/>
            <w:r w:rsidRPr="002B6805">
              <w:rPr>
                <w:sz w:val="24"/>
                <w:szCs w:val="24"/>
              </w:rPr>
              <w:t xml:space="preserve"> social </w:t>
            </w:r>
            <w:proofErr w:type="spellStart"/>
            <w:r w:rsidRPr="002B6805">
              <w:rPr>
                <w:sz w:val="24"/>
                <w:szCs w:val="24"/>
              </w:rPr>
              <w:t>în</w:t>
            </w:r>
            <w:proofErr w:type="spellEnd"/>
            <w:r w:rsidRPr="002B6805">
              <w:rPr>
                <w:sz w:val="24"/>
                <w:szCs w:val="24"/>
              </w:rPr>
              <w:t xml:space="preserve"> </w:t>
            </w:r>
            <w:proofErr w:type="spellStart"/>
            <w:r w:rsidRPr="002B6805">
              <w:rPr>
                <w:sz w:val="24"/>
                <w:szCs w:val="24"/>
              </w:rPr>
              <w:t>caz</w:t>
            </w:r>
            <w:proofErr w:type="spellEnd"/>
            <w:r w:rsidRPr="002B6805">
              <w:rPr>
                <w:sz w:val="24"/>
                <w:szCs w:val="24"/>
              </w:rPr>
              <w:t xml:space="preserve"> de </w:t>
            </w:r>
            <w:proofErr w:type="spellStart"/>
            <w:r w:rsidRPr="002B6805">
              <w:rPr>
                <w:sz w:val="24"/>
                <w:szCs w:val="24"/>
              </w:rPr>
              <w:t>invaliditate</w:t>
            </w:r>
            <w:proofErr w:type="spellEnd"/>
            <w:r w:rsidRPr="002B6805">
              <w:rPr>
                <w:sz w:val="24"/>
                <w:szCs w:val="24"/>
              </w:rPr>
              <w:t xml:space="preserve">, </w:t>
            </w:r>
            <w:proofErr w:type="spellStart"/>
            <w:r w:rsidRPr="002B6805">
              <w:rPr>
                <w:sz w:val="24"/>
                <w:szCs w:val="24"/>
              </w:rPr>
              <w:t>titlul</w:t>
            </w:r>
            <w:proofErr w:type="spellEnd"/>
            <w:r w:rsidRPr="002B6805">
              <w:rPr>
                <w:sz w:val="24"/>
                <w:szCs w:val="24"/>
              </w:rPr>
              <w:t xml:space="preserve"> </w:t>
            </w:r>
            <w:proofErr w:type="spellStart"/>
            <w:r w:rsidRPr="002B6805">
              <w:rPr>
                <w:sz w:val="24"/>
                <w:szCs w:val="24"/>
              </w:rPr>
              <w:t>Cheltuieli</w:t>
            </w:r>
            <w:proofErr w:type="spellEnd"/>
            <w:r w:rsidRPr="002B6805">
              <w:rPr>
                <w:sz w:val="24"/>
                <w:szCs w:val="24"/>
              </w:rPr>
              <w:t xml:space="preserve"> de personal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-110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68.15.01.57</w:t>
            </w:r>
          </w:p>
        </w:tc>
        <w:tc>
          <w:tcPr>
            <w:tcW w:w="4734" w:type="dxa"/>
          </w:tcPr>
          <w:p w:rsidR="00A54E98" w:rsidRPr="002B6805" w:rsidRDefault="00A54E98" w:rsidP="0003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Ajutor</w:t>
            </w:r>
            <w:proofErr w:type="spellEnd"/>
            <w:r>
              <w:rPr>
                <w:sz w:val="24"/>
                <w:szCs w:val="24"/>
              </w:rPr>
              <w:t xml:space="preserve"> social,</w:t>
            </w:r>
            <w:r w:rsidRPr="00BD7035">
              <w:rPr>
                <w:sz w:val="24"/>
                <w:szCs w:val="24"/>
              </w:rPr>
              <w:t xml:space="preserve"> </w:t>
            </w:r>
            <w:proofErr w:type="spellStart"/>
            <w:r w:rsidRPr="00BD7035">
              <w:rPr>
                <w:sz w:val="24"/>
                <w:szCs w:val="24"/>
                <w:lang w:bidi="en-US"/>
              </w:rPr>
              <w:t>titlul</w:t>
            </w:r>
            <w:proofErr w:type="spellEnd"/>
            <w:r>
              <w:rPr>
                <w:lang w:bidi="en-US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Cheltuieli asistență socială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70.06.00.20</w:t>
            </w:r>
          </w:p>
        </w:tc>
        <w:tc>
          <w:tcPr>
            <w:tcW w:w="4734" w:type="dxa"/>
          </w:tcPr>
          <w:p w:rsidR="00A54E98" w:rsidRPr="002B6805" w:rsidRDefault="00A54E98" w:rsidP="0003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Iluminat</w:t>
            </w:r>
            <w:proofErr w:type="spellEnd"/>
            <w:r>
              <w:rPr>
                <w:sz w:val="24"/>
                <w:szCs w:val="24"/>
              </w:rPr>
              <w:t xml:space="preserve"> public</w:t>
            </w:r>
            <w:r w:rsidRPr="00601390">
              <w:rPr>
                <w:sz w:val="24"/>
                <w:szCs w:val="24"/>
              </w:rPr>
              <w:t xml:space="preserve">, </w:t>
            </w:r>
            <w:proofErr w:type="spellStart"/>
            <w:r w:rsidRPr="00601390">
              <w:rPr>
                <w:sz w:val="24"/>
                <w:szCs w:val="24"/>
              </w:rPr>
              <w:t>titlul</w:t>
            </w:r>
            <w:proofErr w:type="spellEnd"/>
            <w:r w:rsidRPr="00AD00F5">
              <w:t xml:space="preserve"> </w:t>
            </w:r>
            <w:r>
              <w:rPr>
                <w:sz w:val="24"/>
                <w:szCs w:val="24"/>
                <w:lang w:val="ro-RO"/>
              </w:rPr>
              <w:t>Cheltuieli materiale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A54E98" w:rsidTr="0003077E">
        <w:trPr>
          <w:trHeight w:val="503"/>
        </w:trPr>
        <w:tc>
          <w:tcPr>
            <w:tcW w:w="1656" w:type="dxa"/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2B6805">
              <w:rPr>
                <w:sz w:val="24"/>
                <w:szCs w:val="24"/>
                <w:lang w:val="ro-RO"/>
              </w:rPr>
              <w:t>4.0</w:t>
            </w:r>
            <w:r>
              <w:rPr>
                <w:sz w:val="24"/>
                <w:szCs w:val="24"/>
                <w:lang w:val="ro-RO"/>
              </w:rPr>
              <w:t>5</w:t>
            </w:r>
            <w:r w:rsidRPr="002B6805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2</w:t>
            </w:r>
            <w:r w:rsidRPr="002B6805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734" w:type="dxa"/>
          </w:tcPr>
          <w:p w:rsidR="00A54E98" w:rsidRPr="002B6805" w:rsidRDefault="00A54E98" w:rsidP="000307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Protecția mediului, titlul</w:t>
            </w:r>
            <w:r w:rsidRPr="002B6805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Cheltuieli materiale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2B680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2B680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  <w:tr w:rsidR="00A54E98" w:rsidTr="0003077E">
        <w:tc>
          <w:tcPr>
            <w:tcW w:w="1656" w:type="dxa"/>
          </w:tcPr>
          <w:p w:rsidR="00A54E98" w:rsidRPr="002B6805" w:rsidRDefault="00A54E98" w:rsidP="0003077E">
            <w:pPr>
              <w:jc w:val="center"/>
              <w:rPr>
                <w:sz w:val="24"/>
                <w:szCs w:val="24"/>
                <w:lang w:val="ro-RO"/>
              </w:rPr>
            </w:pPr>
            <w:r w:rsidRPr="002B6805">
              <w:rPr>
                <w:sz w:val="24"/>
                <w:szCs w:val="24"/>
                <w:lang w:val="ro-RO"/>
              </w:rPr>
              <w:t>84.02.03.01.71</w:t>
            </w:r>
          </w:p>
        </w:tc>
        <w:tc>
          <w:tcPr>
            <w:tcW w:w="4734" w:type="dxa"/>
          </w:tcPr>
          <w:p w:rsidR="00A54E98" w:rsidRPr="002B6805" w:rsidRDefault="00A54E98" w:rsidP="000307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Transporturi, titlul </w:t>
            </w:r>
            <w:r w:rsidRPr="002B6805">
              <w:rPr>
                <w:sz w:val="24"/>
                <w:szCs w:val="24"/>
                <w:lang w:val="ro-RO"/>
              </w:rPr>
              <w:t>Active financiare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A54E98" w:rsidRPr="002B680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4E98" w:rsidRPr="002B6805" w:rsidRDefault="00A54E98" w:rsidP="0003077E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-</w:t>
            </w:r>
          </w:p>
        </w:tc>
      </w:tr>
    </w:tbl>
    <w:p w:rsidR="00A54E98" w:rsidRDefault="00A54E98" w:rsidP="00A54E98">
      <w:pPr>
        <w:jc w:val="center"/>
        <w:rPr>
          <w:lang w:val="ro-RO"/>
        </w:rPr>
      </w:pPr>
    </w:p>
    <w:p w:rsidR="00A54E98" w:rsidRDefault="00A54E98" w:rsidP="00A54E98">
      <w:pPr>
        <w:jc w:val="center"/>
        <w:rPr>
          <w:lang w:val="ro-RO"/>
        </w:rPr>
      </w:pPr>
    </w:p>
    <w:p w:rsidR="00A54E98" w:rsidRDefault="00A54E98" w:rsidP="00A54E98">
      <w:pPr>
        <w:jc w:val="center"/>
      </w:pPr>
    </w:p>
    <w:p w:rsidR="00A54E98" w:rsidRDefault="00A54E98" w:rsidP="00A54E98">
      <w:pPr>
        <w:tabs>
          <w:tab w:val="left" w:pos="1515"/>
        </w:tabs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ab/>
        <w:t xml:space="preserve">     PRIMAR,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>ȘEF BIROU,</w:t>
      </w:r>
    </w:p>
    <w:p w:rsidR="00A54E98" w:rsidRPr="00BC0B7B" w:rsidRDefault="00A54E98" w:rsidP="00A54E98">
      <w:pPr>
        <w:tabs>
          <w:tab w:val="left" w:pos="1515"/>
        </w:tabs>
        <w:rPr>
          <w:sz w:val="26"/>
          <w:szCs w:val="26"/>
        </w:rPr>
      </w:pPr>
      <w:r>
        <w:rPr>
          <w:rFonts w:cs="Tahoma"/>
          <w:sz w:val="22"/>
          <w:szCs w:val="22"/>
          <w:lang w:val="es-ES" w:bidi="en-US"/>
        </w:rPr>
        <w:tab/>
        <w:t>VLAD ȘTEFAN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Coman</w:t>
      </w:r>
      <w:proofErr w:type="spellEnd"/>
      <w:r>
        <w:rPr>
          <w:sz w:val="26"/>
          <w:szCs w:val="26"/>
        </w:rPr>
        <w:t xml:space="preserve"> Paula-Adriana                           </w:t>
      </w: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</w:p>
    <w:p w:rsidR="00A54E98" w:rsidRDefault="00A54E98" w:rsidP="00A54E98">
      <w:pPr>
        <w:ind w:left="5760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A54E98" w:rsidRPr="0081004B" w:rsidRDefault="00A54E98" w:rsidP="00A54E98">
      <w:pPr>
        <w:pStyle w:val="Heading5"/>
        <w:jc w:val="right"/>
      </w:pPr>
      <w:r>
        <w:t xml:space="preserve">  </w:t>
      </w:r>
      <w:proofErr w:type="spellStart"/>
      <w:proofErr w:type="gramStart"/>
      <w:r>
        <w:t>Anexa</w:t>
      </w:r>
      <w:proofErr w:type="spellEnd"/>
      <w:r>
        <w:t xml:space="preserve"> nr.</w:t>
      </w:r>
      <w:proofErr w:type="gramEnd"/>
      <w:r>
        <w:t xml:space="preserve"> 2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  </w:t>
      </w:r>
      <w:r>
        <w:rPr>
          <w:b/>
          <w:bCs/>
          <w:sz w:val="28"/>
        </w:rPr>
        <w:tab/>
      </w:r>
    </w:p>
    <w:p w:rsidR="00A54E98" w:rsidRDefault="00A54E98" w:rsidP="00A54E98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COMUNA PISCU</w:t>
      </w:r>
    </w:p>
    <w:p w:rsidR="00A54E98" w:rsidRDefault="00A54E98" w:rsidP="00A54E98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JUDETUL GALATI</w:t>
      </w:r>
    </w:p>
    <w:p w:rsidR="00A54E98" w:rsidRDefault="00A54E98" w:rsidP="00A54E98"/>
    <w:p w:rsidR="00A54E98" w:rsidRDefault="00A54E98" w:rsidP="00A54E98">
      <w:pPr>
        <w:jc w:val="center"/>
        <w:rPr>
          <w:lang w:val="fr-FR"/>
        </w:rPr>
      </w:pPr>
      <w:r>
        <w:rPr>
          <w:lang w:val="fr-FR"/>
        </w:rPr>
        <w:t>LISTA</w:t>
      </w:r>
    </w:p>
    <w:p w:rsidR="00A54E98" w:rsidRDefault="00A54E98" w:rsidP="00A54E98">
      <w:pPr>
        <w:jc w:val="center"/>
        <w:rPr>
          <w:lang w:val="fr-FR"/>
        </w:rPr>
      </w:pPr>
      <w:proofErr w:type="spellStart"/>
      <w:r>
        <w:rPr>
          <w:lang w:val="fr-FR"/>
        </w:rPr>
        <w:t>Obiectivelor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investiţii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2022</w:t>
      </w:r>
    </w:p>
    <w:p w:rsidR="00A54E98" w:rsidRDefault="00A54E98" w:rsidP="00A54E98">
      <w:pPr>
        <w:jc w:val="center"/>
        <w:rPr>
          <w:lang w:val="fr-FR"/>
        </w:rPr>
      </w:pPr>
      <w:r>
        <w:rPr>
          <w:lang w:val="fr-FR"/>
        </w:rPr>
        <w:t>CONSILIUL LOCAL PISCU</w:t>
      </w:r>
    </w:p>
    <w:p w:rsidR="00A54E98" w:rsidRDefault="00A54E98" w:rsidP="00A54E98">
      <w:pPr>
        <w:jc w:val="center"/>
      </w:pPr>
      <w:r>
        <w:t>BUGET LOCAL</w:t>
      </w:r>
    </w:p>
    <w:p w:rsidR="00A54E98" w:rsidRDefault="00A54E98" w:rsidP="00A54E98">
      <w:pPr>
        <w:jc w:val="center"/>
      </w:pPr>
    </w:p>
    <w:p w:rsidR="00A54E98" w:rsidRDefault="00A54E98" w:rsidP="00A54E98">
      <w:pPr>
        <w:jc w:val="center"/>
      </w:pPr>
    </w:p>
    <w:p w:rsidR="00A54E98" w:rsidRDefault="00A54E98" w:rsidP="00A54E98">
      <w:pPr>
        <w:jc w:val="center"/>
      </w:pPr>
    </w:p>
    <w:p w:rsidR="00A54E98" w:rsidRDefault="00A54E98" w:rsidP="00A54E98">
      <w:pPr>
        <w:jc w:val="right"/>
      </w:pPr>
      <w:proofErr w:type="spellStart"/>
      <w:r>
        <w:t>Mii</w:t>
      </w:r>
      <w:proofErr w:type="spellEnd"/>
      <w:r>
        <w:t xml:space="preserve"> lei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953"/>
        <w:gridCol w:w="2160"/>
      </w:tblGrid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  <w:r>
              <w:t>NR. CRT.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  <w:r>
              <w:t>DENUMIREA OBIECTIVELOR DE INVESTIŢII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  <w:r>
              <w:t>VALOARE TOTALĂ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r>
              <w:rPr>
                <w:b/>
                <w:bCs/>
                <w:sz w:val="28"/>
              </w:rPr>
              <w:t>TOTAL</w:t>
            </w:r>
            <w:r>
              <w:t xml:space="preserve"> – din care: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3.474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pStyle w:val="Heading2"/>
            </w:pPr>
            <w: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616EE0" w:rsidRDefault="00A54E98" w:rsidP="00030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2.173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1.007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POTRIVIT CLASIFICAŢIEI BUGETARE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Autorități</w:t>
            </w:r>
            <w:proofErr w:type="spellEnd"/>
            <w:r>
              <w:rPr>
                <w:b/>
                <w:bCs/>
                <w:sz w:val="28"/>
              </w:rPr>
              <w:t xml:space="preserve"> executive</w:t>
            </w:r>
          </w:p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51.02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  <w:p w:rsidR="00A54E98" w:rsidRPr="009F22D7" w:rsidRDefault="00A54E98" w:rsidP="0003077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9F22D7" w:rsidRDefault="00A54E98" w:rsidP="0003077E">
            <w:pPr>
              <w:jc w:val="center"/>
              <w:rPr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CC57B4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 xml:space="preserve">Lucrări noi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CC57B4" w:rsidRDefault="00A54E98" w:rsidP="000307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A54E98" w:rsidRDefault="00A54E98" w:rsidP="0003077E">
            <w:r>
              <w:t xml:space="preserve">1.Proiect </w:t>
            </w:r>
            <w:proofErr w:type="spellStart"/>
            <w:r>
              <w:t>Reparație</w:t>
            </w:r>
            <w:proofErr w:type="spellEnd"/>
            <w:r>
              <w:t xml:space="preserve"> </w:t>
            </w:r>
            <w:proofErr w:type="spellStart"/>
            <w:r>
              <w:t>curentă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t xml:space="preserve"> </w:t>
            </w:r>
            <w:proofErr w:type="spellStart"/>
            <w:r>
              <w:t>primărie</w:t>
            </w:r>
            <w:proofErr w:type="spellEnd"/>
            <w:r>
              <w:t xml:space="preserve"> </w:t>
            </w:r>
          </w:p>
          <w:p w:rsidR="00A54E98" w:rsidRPr="003C2381" w:rsidRDefault="00A54E98" w:rsidP="0003077E">
            <w:r>
              <w:t xml:space="preserve">2.Achiziție </w:t>
            </w:r>
            <w:proofErr w:type="spellStart"/>
            <w:r>
              <w:t>rotopercutor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54E98" w:rsidRPr="003C2381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Învățământ</w:t>
            </w:r>
            <w:proofErr w:type="spellEnd"/>
          </w:p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65.02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CC57B4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9F22D7" w:rsidRDefault="00A54E98" w:rsidP="0003077E">
            <w:pPr>
              <w:jc w:val="center"/>
              <w:rPr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CC57B4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 xml:space="preserve">Lucrări noi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CC57B4" w:rsidRDefault="00A54E98" w:rsidP="000307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A54E98" w:rsidRDefault="00A54E98" w:rsidP="0003077E">
            <w:r>
              <w:t xml:space="preserve">2.Proiect </w:t>
            </w:r>
            <w:proofErr w:type="spellStart"/>
            <w:r>
              <w:t>Reabilitare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</w:p>
          <w:p w:rsidR="00A54E98" w:rsidRDefault="00A54E98" w:rsidP="0003077E">
            <w:r>
              <w:t xml:space="preserve">3.Proiect </w:t>
            </w:r>
            <w:proofErr w:type="spellStart"/>
            <w:r>
              <w:t>demolare</w:t>
            </w:r>
            <w:proofErr w:type="spellEnd"/>
            <w:r>
              <w:t xml:space="preserve"> </w:t>
            </w:r>
            <w:proofErr w:type="spellStart"/>
            <w:r>
              <w:t>Magazie</w:t>
            </w:r>
            <w:proofErr w:type="spellEnd"/>
            <w:r>
              <w:t xml:space="preserve"> </w:t>
            </w:r>
            <w:proofErr w:type="spellStart"/>
            <w:r>
              <w:t>Gradinița</w:t>
            </w:r>
            <w:proofErr w:type="spellEnd"/>
            <w:r>
              <w:t xml:space="preserve"> 2</w:t>
            </w:r>
          </w:p>
          <w:p w:rsidR="00A54E98" w:rsidRPr="003C2381" w:rsidRDefault="00A54E98" w:rsidP="0003077E">
            <w:r>
              <w:t xml:space="preserve">4.Proiect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Magazie</w:t>
            </w:r>
            <w:proofErr w:type="spellEnd"/>
            <w:r>
              <w:t xml:space="preserve"> </w:t>
            </w:r>
            <w:proofErr w:type="spellStart"/>
            <w:r>
              <w:t>Gradinița</w:t>
            </w:r>
            <w:proofErr w:type="spellEnd"/>
            <w: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4E98" w:rsidRPr="003C2381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Cultură,recreere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</w:rPr>
              <w:t>religie</w:t>
            </w:r>
            <w:proofErr w:type="spellEnd"/>
          </w:p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67.02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  <w:p w:rsidR="00A54E98" w:rsidRPr="00D643DA" w:rsidRDefault="00A54E98" w:rsidP="0003077E">
            <w:r>
              <w:t xml:space="preserve">5. </w:t>
            </w: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monument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:rsidR="00A54E98" w:rsidRPr="00B17C73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 w:rsidRPr="00B17C73">
              <w:rPr>
                <w:bCs/>
                <w:sz w:val="28"/>
                <w:szCs w:val="28"/>
              </w:rPr>
              <w:t>150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A54E98" w:rsidRDefault="00A54E98" w:rsidP="0003077E">
            <w:r>
              <w:lastRenderedPageBreak/>
              <w:t xml:space="preserve">6.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monument</w:t>
            </w:r>
          </w:p>
          <w:p w:rsidR="00A54E98" w:rsidRPr="005233F6" w:rsidRDefault="00A54E98" w:rsidP="0003077E">
            <w:r>
              <w:t xml:space="preserve">7. </w:t>
            </w:r>
            <w:proofErr w:type="spellStart"/>
            <w:r>
              <w:t>Achizitie</w:t>
            </w:r>
            <w:proofErr w:type="spellEnd"/>
            <w:r>
              <w:t xml:space="preserve"> </w:t>
            </w:r>
            <w:proofErr w:type="spellStart"/>
            <w:r>
              <w:t>motocoasă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sz w:val="28"/>
                <w:szCs w:val="28"/>
              </w:rPr>
            </w:pPr>
            <w:r w:rsidRPr="00B17C73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 w:rsidRPr="00B17C73">
              <w:rPr>
                <w:sz w:val="28"/>
                <w:szCs w:val="28"/>
              </w:rPr>
              <w:lastRenderedPageBreak/>
              <w:t>20</w:t>
            </w:r>
          </w:p>
          <w:p w:rsidR="00A54E98" w:rsidRPr="00B17C73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Locuințe</w:t>
            </w:r>
            <w:proofErr w:type="spellEnd"/>
            <w:r>
              <w:rPr>
                <w:b/>
                <w:bCs/>
                <w:sz w:val="28"/>
              </w:rPr>
              <w:t xml:space="preserve"> , </w:t>
            </w:r>
            <w:proofErr w:type="spellStart"/>
            <w:r>
              <w:rPr>
                <w:b/>
                <w:bCs/>
                <w:sz w:val="28"/>
              </w:rPr>
              <w:t>servicii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și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dezvoltare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publică</w:t>
            </w:r>
            <w:proofErr w:type="spellEnd"/>
          </w:p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70.02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EB3213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A54E98" w:rsidRDefault="00A54E98" w:rsidP="0003077E">
            <w:r>
              <w:t xml:space="preserve">8.Proiect </w:t>
            </w:r>
            <w:proofErr w:type="spellStart"/>
            <w:r>
              <w:t>Stații</w:t>
            </w:r>
            <w:proofErr w:type="spellEnd"/>
            <w:r>
              <w:t xml:space="preserve"> </w:t>
            </w:r>
            <w:proofErr w:type="spellStart"/>
            <w:r>
              <w:t>incarcare</w:t>
            </w:r>
            <w:proofErr w:type="spellEnd"/>
            <w:r>
              <w:t xml:space="preserve"> </w:t>
            </w:r>
            <w:proofErr w:type="spellStart"/>
            <w:r>
              <w:t>vehicule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</w:p>
          <w:p w:rsidR="00A54E98" w:rsidRPr="008050E7" w:rsidRDefault="00A54E98" w:rsidP="0003077E">
            <w:r>
              <w:t xml:space="preserve">9.Proiect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gaz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  <w:p w:rsidR="00A54E98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  <w:p w:rsidR="00A54E98" w:rsidRPr="00651E3C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Transporturi</w:t>
            </w:r>
            <w:proofErr w:type="spellEnd"/>
          </w:p>
          <w:p w:rsidR="00A54E98" w:rsidRDefault="00A54E98" w:rsidP="0003077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84.02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D6237C" w:rsidRDefault="00A54E98" w:rsidP="0003077E">
            <w:pPr>
              <w:jc w:val="center"/>
              <w:rPr>
                <w:sz w:val="28"/>
                <w:szCs w:val="28"/>
              </w:rPr>
            </w:pPr>
          </w:p>
          <w:p w:rsidR="00A54E98" w:rsidRPr="00D6237C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3.155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  <w:p w:rsidR="00A54E98" w:rsidRPr="00BC29DD" w:rsidRDefault="00A54E98" w:rsidP="0003077E">
            <w:r>
              <w:t xml:space="preserve">10.”Modernizare </w:t>
            </w:r>
            <w:proofErr w:type="spellStart"/>
            <w:r>
              <w:t>drumuri</w:t>
            </w:r>
            <w:proofErr w:type="spellEnd"/>
            <w:r>
              <w:t xml:space="preserve"> locale”</w:t>
            </w:r>
          </w:p>
          <w:p w:rsidR="00A54E98" w:rsidRPr="00915E9D" w:rsidRDefault="00A54E98" w:rsidP="0003077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2.173</w:t>
            </w:r>
          </w:p>
          <w:p w:rsidR="00A54E98" w:rsidRPr="00723F68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2.173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  <w:p w:rsidR="00A54E98" w:rsidRDefault="00A54E98" w:rsidP="00030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11.”Amenajare </w:t>
            </w:r>
            <w:proofErr w:type="spellStart"/>
            <w:r>
              <w:rPr>
                <w:sz w:val="26"/>
                <w:szCs w:val="26"/>
              </w:rPr>
              <w:t>șanțuri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proprietăți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A54E98" w:rsidRPr="00885761" w:rsidRDefault="00A54E98" w:rsidP="00030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12.”Amenajare </w:t>
            </w:r>
            <w:proofErr w:type="spellStart"/>
            <w:r>
              <w:rPr>
                <w:sz w:val="26"/>
                <w:szCs w:val="26"/>
              </w:rPr>
              <w:t>trotuare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pentru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bicicliști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857</w:t>
            </w:r>
          </w:p>
          <w:p w:rsidR="00A54E98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  <w:p w:rsidR="00A54E98" w:rsidRDefault="00A54E98" w:rsidP="0003077E">
            <w:pPr>
              <w:jc w:val="center"/>
              <w:rPr>
                <w:bCs/>
                <w:sz w:val="28"/>
                <w:szCs w:val="28"/>
              </w:rPr>
            </w:pPr>
          </w:p>
          <w:p w:rsidR="00A54E98" w:rsidRPr="009E667C" w:rsidRDefault="00A54E98" w:rsidP="0003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667</w:t>
            </w:r>
          </w:p>
        </w:tc>
      </w:tr>
      <w:tr w:rsidR="00A54E98" w:rsidTr="0003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Pr="008E4459" w:rsidRDefault="00A54E98" w:rsidP="0003077E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A54E98" w:rsidRDefault="00A54E98" w:rsidP="00030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13.”Proiect </w:t>
            </w:r>
            <w:proofErr w:type="spellStart"/>
            <w:r>
              <w:rPr>
                <w:sz w:val="26"/>
                <w:szCs w:val="26"/>
              </w:rPr>
              <w:t>amenajare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șanțuri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proprietăți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A54E98" w:rsidRDefault="00A54E98" w:rsidP="00030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14.”Proiect </w:t>
            </w:r>
            <w:proofErr w:type="spellStart"/>
            <w:r>
              <w:rPr>
                <w:sz w:val="26"/>
                <w:szCs w:val="26"/>
              </w:rPr>
              <w:t>amenajare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trotuare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pentru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bicicliști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A54E98" w:rsidRPr="007D1BFB" w:rsidRDefault="00A54E98" w:rsidP="0003077E">
            <w:r>
              <w:rPr>
                <w:sz w:val="26"/>
                <w:szCs w:val="26"/>
              </w:rPr>
              <w:t xml:space="preserve">15. </w:t>
            </w:r>
            <w:proofErr w:type="spellStart"/>
            <w:r>
              <w:rPr>
                <w:sz w:val="26"/>
                <w:szCs w:val="26"/>
              </w:rPr>
              <w:t>Montare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Barieră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electromecanică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8" w:rsidRDefault="00A54E98" w:rsidP="00030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</w:p>
          <w:p w:rsidR="00A54E98" w:rsidRDefault="00A54E98" w:rsidP="0003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A54E98" w:rsidRDefault="00A54E98" w:rsidP="0003077E">
            <w:pPr>
              <w:jc w:val="center"/>
              <w:rPr>
                <w:b/>
                <w:sz w:val="28"/>
                <w:szCs w:val="28"/>
              </w:rPr>
            </w:pPr>
          </w:p>
          <w:p w:rsidR="00A54E98" w:rsidRPr="00F7684E" w:rsidRDefault="00A54E98" w:rsidP="0003077E">
            <w:pPr>
              <w:jc w:val="center"/>
              <w:rPr>
                <w:sz w:val="28"/>
                <w:szCs w:val="28"/>
              </w:rPr>
            </w:pPr>
            <w:r w:rsidRPr="00F7684E">
              <w:rPr>
                <w:sz w:val="28"/>
                <w:szCs w:val="28"/>
              </w:rPr>
              <w:t>13</w:t>
            </w:r>
          </w:p>
        </w:tc>
      </w:tr>
    </w:tbl>
    <w:p w:rsidR="00A54E98" w:rsidRDefault="00A54E98" w:rsidP="00A54E98">
      <w:pPr>
        <w:jc w:val="center"/>
      </w:pPr>
    </w:p>
    <w:p w:rsidR="00A54E98" w:rsidRDefault="00A54E98" w:rsidP="00A54E98">
      <w:pPr>
        <w:jc w:val="center"/>
      </w:pPr>
    </w:p>
    <w:p w:rsidR="00A54E98" w:rsidRDefault="00A54E98" w:rsidP="00A54E98">
      <w:pPr>
        <w:jc w:val="center"/>
      </w:pPr>
    </w:p>
    <w:p w:rsidR="00A54E98" w:rsidRDefault="00A54E98" w:rsidP="00A54E98">
      <w:pPr>
        <w:jc w:val="center"/>
      </w:pPr>
    </w:p>
    <w:p w:rsidR="00A54E98" w:rsidRDefault="00A54E98" w:rsidP="00A54E98">
      <w:pPr>
        <w:tabs>
          <w:tab w:val="left" w:pos="1515"/>
        </w:tabs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ab/>
        <w:t xml:space="preserve">     PRIMAR,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>ȘEF BIROU,</w:t>
      </w:r>
    </w:p>
    <w:p w:rsidR="00A54E98" w:rsidRPr="00BC0B7B" w:rsidRDefault="00A54E98" w:rsidP="00A54E98">
      <w:pPr>
        <w:tabs>
          <w:tab w:val="left" w:pos="1515"/>
        </w:tabs>
        <w:rPr>
          <w:sz w:val="26"/>
          <w:szCs w:val="26"/>
        </w:rPr>
      </w:pPr>
      <w:r>
        <w:rPr>
          <w:rFonts w:cs="Tahoma"/>
          <w:sz w:val="22"/>
          <w:szCs w:val="22"/>
          <w:lang w:val="es-ES" w:bidi="en-US"/>
        </w:rPr>
        <w:tab/>
        <w:t>VLAD ȘTEFAN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Coman</w:t>
      </w:r>
      <w:proofErr w:type="spellEnd"/>
      <w:r>
        <w:rPr>
          <w:sz w:val="26"/>
          <w:szCs w:val="26"/>
        </w:rPr>
        <w:t xml:space="preserve"> Paula-Adriana                           </w:t>
      </w:r>
    </w:p>
    <w:p w:rsidR="00A54E98" w:rsidRDefault="00A54E98" w:rsidP="00A54E98">
      <w:pPr>
        <w:jc w:val="center"/>
      </w:pPr>
    </w:p>
    <w:p w:rsidR="00A54E98" w:rsidRDefault="00A54E98" w:rsidP="00A54E98"/>
    <w:p w:rsidR="00A54E98" w:rsidRDefault="00A54E98" w:rsidP="00A54E98">
      <w:pPr>
        <w:pStyle w:val="Heading5"/>
        <w:rPr>
          <w:b/>
          <w:bCs/>
          <w:sz w:val="24"/>
          <w:lang w:val="ro-RO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rPr>
          <w:lang w:val="es-ES"/>
        </w:rPr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  <w:rPr>
          <w:lang w:val="es-ES"/>
        </w:rPr>
      </w:pPr>
      <w:r>
        <w:t>ROMANIA</w:t>
      </w:r>
    </w:p>
    <w:p w:rsidR="00A54E98" w:rsidRDefault="00A54E98" w:rsidP="00A54E98">
      <w:pPr>
        <w:pStyle w:val="NoSpacing"/>
      </w:pPr>
      <w:r>
        <w:t>JUDETUL GALATI</w:t>
      </w:r>
    </w:p>
    <w:p w:rsidR="00A54E98" w:rsidRDefault="00A54E98" w:rsidP="00A54E98">
      <w:pPr>
        <w:pStyle w:val="NoSpacing"/>
      </w:pPr>
      <w:r>
        <w:t>COMUNA PISCU</w:t>
      </w:r>
    </w:p>
    <w:p w:rsidR="00A54E98" w:rsidRPr="00D638B3" w:rsidRDefault="00A54E98" w:rsidP="00A54E98">
      <w:pPr>
        <w:rPr>
          <w:sz w:val="28"/>
          <w:szCs w:val="28"/>
          <w:lang w:val="ro-RO"/>
        </w:rPr>
      </w:pPr>
      <w:r w:rsidRPr="00D638B3">
        <w:rPr>
          <w:sz w:val="28"/>
          <w:szCs w:val="28"/>
          <w:lang w:val="ro-RO"/>
        </w:rPr>
        <w:t>Nr.</w:t>
      </w:r>
      <w:r>
        <w:rPr>
          <w:lang w:val="ro-RO"/>
        </w:rPr>
        <w:t>3909 din 27.05.2022</w:t>
      </w: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  <w:lang w:val="fr-FR"/>
        </w:rPr>
        <w:t>A N U N Ț</w:t>
      </w:r>
    </w:p>
    <w:p w:rsidR="00A54E98" w:rsidRDefault="00A54E98" w:rsidP="00A54E98">
      <w:pPr>
        <w:pStyle w:val="NoSpacing"/>
        <w:jc w:val="center"/>
      </w:pPr>
    </w:p>
    <w:p w:rsidR="00A54E98" w:rsidRDefault="00A54E98" w:rsidP="00A54E98">
      <w:pPr>
        <w:pStyle w:val="NoSpacing"/>
        <w:jc w:val="center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normativ</w:t>
      </w:r>
      <w:proofErr w:type="spellEnd"/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  <w:r>
        <w:tab/>
        <w:t xml:space="preserve">In </w:t>
      </w:r>
      <w:proofErr w:type="spellStart"/>
      <w:r>
        <w:t>temeiul</w:t>
      </w:r>
      <w:proofErr w:type="spellEnd"/>
      <w:r>
        <w:t xml:space="preserve"> art.7, al</w:t>
      </w:r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nr.52/03.02.2003,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pot </w:t>
      </w:r>
      <w:proofErr w:type="spellStart"/>
      <w:r>
        <w:t>trimite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, </w:t>
      </w:r>
      <w:proofErr w:type="spellStart"/>
      <w:r>
        <w:t>opinii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de </w:t>
      </w:r>
      <w:proofErr w:type="spellStart"/>
      <w:r>
        <w:t>recomandare</w:t>
      </w:r>
      <w:proofErr w:type="spellEnd"/>
      <w:r>
        <w:t xml:space="preserve">, in </w:t>
      </w:r>
      <w:proofErr w:type="spellStart"/>
      <w:r>
        <w:t>teremen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afișării</w:t>
      </w:r>
      <w:proofErr w:type="spellEnd"/>
      <w:r>
        <w:t xml:space="preserve"> (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31.05</w:t>
      </w:r>
      <w:r w:rsidRPr="00B113D9">
        <w:t>.2022</w:t>
      </w:r>
      <w:r>
        <w:t xml:space="preserve">)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urmatorului</w:t>
      </w:r>
      <w:proofErr w:type="spellEnd"/>
      <w:r>
        <w:t xml:space="preserve">  </w:t>
      </w:r>
      <w:proofErr w:type="spellStart"/>
      <w:r>
        <w:rPr>
          <w:b/>
          <w:bCs/>
          <w:sz w:val="28"/>
          <w:szCs w:val="28"/>
        </w:rPr>
        <w:t>proiect</w:t>
      </w:r>
      <w:proofErr w:type="spellEnd"/>
      <w:r>
        <w:rPr>
          <w:b/>
          <w:bCs/>
          <w:sz w:val="28"/>
          <w:szCs w:val="28"/>
        </w:rPr>
        <w:t xml:space="preserve"> de act </w:t>
      </w:r>
      <w:proofErr w:type="spellStart"/>
      <w:r>
        <w:rPr>
          <w:b/>
          <w:bCs/>
          <w:sz w:val="28"/>
          <w:szCs w:val="28"/>
        </w:rPr>
        <w:t>normativ</w:t>
      </w:r>
      <w:proofErr w:type="spellEnd"/>
      <w:r>
        <w:t>  (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) </w:t>
      </w:r>
      <w:proofErr w:type="spellStart"/>
      <w:r>
        <w:t>afisate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PISCU, </w:t>
      </w:r>
      <w:proofErr w:type="spellStart"/>
      <w:r>
        <w:t>judetul</w:t>
      </w:r>
      <w:proofErr w:type="spellEnd"/>
      <w:r>
        <w:t xml:space="preserve"> Galati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prezentei</w:t>
      </w:r>
      <w:proofErr w:type="spellEnd"/>
      <w:r>
        <w:t xml:space="preserve">: </w:t>
      </w:r>
    </w:p>
    <w:p w:rsidR="00A54E98" w:rsidRDefault="00A54E98" w:rsidP="00A54E98">
      <w:pPr>
        <w:pStyle w:val="NoSpacing"/>
        <w:rPr>
          <w:color w:val="000000"/>
        </w:rPr>
      </w:pPr>
    </w:p>
    <w:p w:rsidR="00A54E98" w:rsidRDefault="00A54E98" w:rsidP="00A54E98">
      <w:pPr>
        <w:jc w:val="both"/>
        <w:rPr>
          <w:b/>
          <w:sz w:val="28"/>
          <w:szCs w:val="28"/>
          <w:lang w:val="ro-RO"/>
        </w:rPr>
      </w:pPr>
      <w:proofErr w:type="spellStart"/>
      <w:proofErr w:type="gram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rectificarea</w:t>
      </w:r>
      <w:proofErr w:type="spellEnd"/>
      <w:proofErr w:type="gram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bugetului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local al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comunei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Piscu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,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judetul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Galati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,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pentru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anul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2022</w:t>
      </w:r>
      <w:r w:rsidRPr="00170633">
        <w:rPr>
          <w:b/>
          <w:lang w:val="fr-FR"/>
        </w:rPr>
        <w:t xml:space="preserve">. </w:t>
      </w:r>
      <w:r w:rsidRPr="00170633">
        <w:rPr>
          <w:b/>
          <w:lang w:val="ro-RO"/>
        </w:rPr>
        <w:t xml:space="preserve"> </w:t>
      </w: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</w:pPr>
    </w:p>
    <w:p w:rsidR="00A54E98" w:rsidRDefault="00A54E98" w:rsidP="00A54E98">
      <w:pPr>
        <w:pStyle w:val="NoSpacing"/>
        <w:jc w:val="center"/>
        <w:rPr>
          <w:lang w:val="es-ES"/>
        </w:rPr>
      </w:pPr>
      <w:r>
        <w:t>SECRETAR GENERAL AL COMUNEI,</w:t>
      </w:r>
    </w:p>
    <w:p w:rsidR="00A54E98" w:rsidRDefault="00A54E98" w:rsidP="00A54E98">
      <w:pPr>
        <w:pStyle w:val="NoSpacing"/>
        <w:jc w:val="center"/>
        <w:rPr>
          <w:lang w:val="es-ES"/>
        </w:rPr>
      </w:pPr>
      <w:proofErr w:type="spellStart"/>
      <w:r>
        <w:rPr>
          <w:lang w:val="es-ES"/>
        </w:rPr>
        <w:t>Gica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Sălceanu</w:t>
      </w:r>
      <w:proofErr w:type="spellEnd"/>
    </w:p>
    <w:p w:rsidR="00A54E98" w:rsidRDefault="00A54E98" w:rsidP="00A54E98">
      <w:pPr>
        <w:pStyle w:val="NoSpacing"/>
        <w:jc w:val="center"/>
        <w:rPr>
          <w:i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jc w:val="center"/>
        <w:rPr>
          <w:sz w:val="28"/>
          <w:szCs w:val="28"/>
          <w:lang w:val="ro-RO"/>
        </w:rPr>
      </w:pPr>
    </w:p>
    <w:p w:rsidR="00A54E98" w:rsidRDefault="00A54E98" w:rsidP="00A54E98">
      <w:pPr>
        <w:pStyle w:val="Heading1"/>
        <w:tabs>
          <w:tab w:val="left" w:pos="0"/>
        </w:tabs>
        <w:jc w:val="left"/>
        <w:rPr>
          <w:rFonts w:cs="Tahoma"/>
          <w:szCs w:val="28"/>
          <w:lang w:val="es-ES" w:eastAsia="en-US" w:bidi="en-US"/>
        </w:rPr>
      </w:pPr>
    </w:p>
    <w:p w:rsidR="00A54E98" w:rsidRDefault="00A54E98" w:rsidP="00A54E98">
      <w:pPr>
        <w:pStyle w:val="Heading1"/>
        <w:tabs>
          <w:tab w:val="left" w:pos="0"/>
        </w:tabs>
        <w:jc w:val="left"/>
        <w:rPr>
          <w:rFonts w:cs="Tahoma"/>
          <w:szCs w:val="28"/>
          <w:lang w:val="es-ES" w:eastAsia="en-US" w:bidi="en-US"/>
        </w:rPr>
      </w:pPr>
    </w:p>
    <w:p w:rsidR="00A54E98" w:rsidRDefault="00A54E98" w:rsidP="00A54E98">
      <w:pPr>
        <w:pStyle w:val="Heading1"/>
        <w:tabs>
          <w:tab w:val="left" w:pos="0"/>
        </w:tabs>
        <w:jc w:val="left"/>
        <w:rPr>
          <w:rFonts w:cs="Tahoma"/>
          <w:szCs w:val="28"/>
          <w:lang w:val="es-ES" w:eastAsia="en-U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Default="00A54E98" w:rsidP="00A54E98">
      <w:pPr>
        <w:rPr>
          <w:lang w:val="es-ES" w:bidi="en-US"/>
        </w:rPr>
      </w:pPr>
    </w:p>
    <w:p w:rsidR="00A54E98" w:rsidRPr="00BD4B7B" w:rsidRDefault="00A54E98" w:rsidP="00A54E98">
      <w:pPr>
        <w:rPr>
          <w:lang w:val="es-ES" w:bidi="en-US"/>
        </w:rPr>
      </w:pPr>
    </w:p>
    <w:p w:rsidR="00A54E98" w:rsidRDefault="00A54E98" w:rsidP="00A54E98">
      <w:pPr>
        <w:pStyle w:val="Heading1"/>
        <w:tabs>
          <w:tab w:val="left" w:pos="0"/>
        </w:tabs>
        <w:jc w:val="left"/>
        <w:rPr>
          <w:rFonts w:cs="Tahoma"/>
          <w:szCs w:val="28"/>
          <w:lang w:val="es-ES" w:eastAsia="en-US" w:bidi="en-US"/>
        </w:rPr>
      </w:pPr>
    </w:p>
    <w:p w:rsidR="00A54E98" w:rsidRPr="002444A5" w:rsidRDefault="00A54E98" w:rsidP="00A54E98">
      <w:pPr>
        <w:pStyle w:val="Heading1"/>
        <w:tabs>
          <w:tab w:val="left" w:pos="0"/>
        </w:tabs>
        <w:jc w:val="left"/>
        <w:rPr>
          <w:rFonts w:cs="Tahoma"/>
          <w:szCs w:val="28"/>
          <w:lang w:val="es-ES" w:eastAsia="en-US" w:bidi="en-US"/>
        </w:rPr>
      </w:pPr>
      <w:r w:rsidRPr="002444A5">
        <w:rPr>
          <w:rFonts w:cs="Tahoma"/>
          <w:szCs w:val="28"/>
          <w:lang w:val="es-ES" w:eastAsia="en-US" w:bidi="en-US"/>
        </w:rPr>
        <w:t>ROMÂNIA</w:t>
      </w:r>
    </w:p>
    <w:p w:rsidR="00A54E98" w:rsidRPr="002444A5" w:rsidRDefault="00A54E98" w:rsidP="00A54E98">
      <w:pPr>
        <w:rPr>
          <w:rFonts w:cs="Tahoma"/>
          <w:sz w:val="28"/>
          <w:szCs w:val="28"/>
          <w:lang w:val="es-ES" w:bidi="en-US"/>
        </w:rPr>
      </w:pPr>
      <w:r w:rsidRPr="002444A5">
        <w:rPr>
          <w:rFonts w:cs="Tahoma"/>
          <w:sz w:val="28"/>
          <w:szCs w:val="28"/>
          <w:lang w:val="es-ES" w:bidi="en-US"/>
        </w:rPr>
        <w:t>JUDEȚUL GALAȚI</w:t>
      </w:r>
    </w:p>
    <w:p w:rsidR="00A54E98" w:rsidRPr="002444A5" w:rsidRDefault="00A54E98" w:rsidP="00A54E98">
      <w:pPr>
        <w:rPr>
          <w:rFonts w:cs="Tahoma"/>
          <w:sz w:val="28"/>
          <w:szCs w:val="28"/>
          <w:lang w:val="es-ES" w:bidi="en-US"/>
        </w:rPr>
      </w:pPr>
      <w:r w:rsidRPr="002444A5">
        <w:rPr>
          <w:rFonts w:cs="Tahoma"/>
          <w:sz w:val="28"/>
          <w:szCs w:val="28"/>
          <w:lang w:val="es-ES" w:bidi="en-US"/>
        </w:rPr>
        <w:t>COMUNA PISCU</w:t>
      </w:r>
    </w:p>
    <w:p w:rsidR="00A54E98" w:rsidRPr="002444A5" w:rsidRDefault="00A54E98" w:rsidP="00A54E98">
      <w:pPr>
        <w:ind w:firstLine="708"/>
        <w:rPr>
          <w:rFonts w:cs="Tahoma"/>
          <w:i/>
          <w:iCs/>
          <w:sz w:val="28"/>
          <w:szCs w:val="28"/>
          <w:lang w:val="es-ES" w:bidi="en-US"/>
        </w:rPr>
      </w:pPr>
      <w:r w:rsidRPr="002444A5">
        <w:rPr>
          <w:rFonts w:cs="Tahoma"/>
          <w:i/>
          <w:iCs/>
          <w:sz w:val="28"/>
          <w:szCs w:val="28"/>
          <w:lang w:val="es-ES" w:bidi="en-US"/>
        </w:rPr>
        <w:t>Primar,</w:t>
      </w:r>
    </w:p>
    <w:p w:rsidR="00A54E98" w:rsidRPr="002444A5" w:rsidRDefault="00A54E98" w:rsidP="00A54E98">
      <w:pPr>
        <w:rPr>
          <w:rFonts w:cs="Tahoma"/>
          <w:sz w:val="28"/>
          <w:szCs w:val="28"/>
          <w:lang w:val="fr-FR" w:bidi="en-US"/>
        </w:rPr>
      </w:pPr>
      <w:r w:rsidRPr="002444A5">
        <w:rPr>
          <w:rFonts w:cs="Tahoma"/>
          <w:i/>
          <w:sz w:val="28"/>
          <w:szCs w:val="28"/>
          <w:lang w:val="fr-FR" w:bidi="en-US"/>
        </w:rPr>
        <w:t xml:space="preserve">Nr. </w:t>
      </w:r>
      <w:r>
        <w:rPr>
          <w:rFonts w:cs="Tahoma"/>
          <w:sz w:val="22"/>
          <w:szCs w:val="22"/>
          <w:lang w:val="es-ES" w:bidi="en-US"/>
        </w:rPr>
        <w:t>3908</w:t>
      </w:r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din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27.05.2022</w:t>
      </w:r>
    </w:p>
    <w:p w:rsidR="00A54E98" w:rsidRPr="002444A5" w:rsidRDefault="00A54E98" w:rsidP="00A54E98">
      <w:pPr>
        <w:rPr>
          <w:rFonts w:cs="Tahoma"/>
          <w:sz w:val="28"/>
          <w:szCs w:val="28"/>
          <w:lang w:val="fr-FR" w:bidi="en-US"/>
        </w:rPr>
      </w:pPr>
    </w:p>
    <w:p w:rsidR="00A54E98" w:rsidRPr="002444A5" w:rsidRDefault="00A54E98" w:rsidP="00A54E98">
      <w:pPr>
        <w:rPr>
          <w:rFonts w:cs="Tahoma"/>
          <w:i/>
          <w:iCs/>
          <w:sz w:val="28"/>
          <w:szCs w:val="28"/>
          <w:u w:val="single"/>
          <w:lang w:val="es-ES" w:bidi="en-US"/>
        </w:rPr>
      </w:pPr>
    </w:p>
    <w:p w:rsidR="00A54E98" w:rsidRPr="002444A5" w:rsidRDefault="00A54E98" w:rsidP="00A54E98">
      <w:pPr>
        <w:jc w:val="center"/>
        <w:rPr>
          <w:rFonts w:cs="Tahoma"/>
          <w:sz w:val="36"/>
          <w:szCs w:val="36"/>
          <w:lang w:val="es-ES" w:bidi="en-US"/>
        </w:rPr>
      </w:pPr>
      <w:r w:rsidRPr="002444A5">
        <w:rPr>
          <w:rFonts w:cs="Tahoma"/>
          <w:sz w:val="36"/>
          <w:szCs w:val="36"/>
          <w:lang w:val="es-ES" w:bidi="en-US"/>
        </w:rPr>
        <w:t>REFERAT DE APROBARE,</w:t>
      </w:r>
      <w:r>
        <w:rPr>
          <w:rFonts w:cs="Tahoma"/>
          <w:sz w:val="36"/>
          <w:szCs w:val="36"/>
          <w:lang w:val="es-ES" w:bidi="en-US"/>
        </w:rPr>
        <w:t xml:space="preserve">  </w:t>
      </w:r>
    </w:p>
    <w:p w:rsidR="00A54E98" w:rsidRPr="002444A5" w:rsidRDefault="00A54E98" w:rsidP="00A54E98">
      <w:pPr>
        <w:rPr>
          <w:rFonts w:cs="Tahoma"/>
          <w:sz w:val="28"/>
          <w:szCs w:val="28"/>
          <w:lang w:val="es-ES" w:bidi="en-US"/>
        </w:rPr>
      </w:pPr>
    </w:p>
    <w:p w:rsidR="00A54E98" w:rsidRPr="002444A5" w:rsidRDefault="00A54E98" w:rsidP="00A54E98">
      <w:pPr>
        <w:rPr>
          <w:rFonts w:cs="Tahoma"/>
          <w:sz w:val="28"/>
          <w:szCs w:val="28"/>
          <w:lang w:val="es-ES" w:bidi="en-US"/>
        </w:rPr>
      </w:pPr>
    </w:p>
    <w:p w:rsidR="00A54E98" w:rsidRDefault="00A54E98" w:rsidP="00A54E98">
      <w:pPr>
        <w:jc w:val="both"/>
        <w:rPr>
          <w:sz w:val="28"/>
          <w:szCs w:val="28"/>
          <w:lang w:val="fr-FR" w:bidi="en-US"/>
        </w:rPr>
      </w:pPr>
      <w:r w:rsidRPr="002444A5">
        <w:rPr>
          <w:rFonts w:cs="Tahoma"/>
          <w:sz w:val="28"/>
          <w:szCs w:val="28"/>
          <w:lang w:val="es-ES" w:bidi="en-US"/>
        </w:rPr>
        <w:tab/>
        <w:t xml:space="preserve">Am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inițiat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proiectul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de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hotarare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privind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rectificarea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bugetului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local al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comunei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Piscu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,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judetul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Galati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,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pentru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>anul</w:t>
      </w:r>
      <w:proofErr w:type="spellEnd"/>
      <w:r w:rsidRPr="002444A5">
        <w:rPr>
          <w:rFonts w:cs="Tahoma"/>
          <w:b/>
          <w:i/>
          <w:sz w:val="28"/>
          <w:szCs w:val="28"/>
          <w:u w:val="single"/>
          <w:lang w:val="es-ES" w:bidi="en-US"/>
        </w:rPr>
        <w:t xml:space="preserve"> 2022</w:t>
      </w:r>
      <w:r w:rsidRPr="002444A5">
        <w:rPr>
          <w:rFonts w:cs="Tahoma"/>
          <w:sz w:val="28"/>
          <w:szCs w:val="28"/>
          <w:lang w:val="es-ES" w:bidi="en-US"/>
        </w:rPr>
        <w:t xml:space="preserve">,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motivat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de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faptul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că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r w:rsidRPr="002444A5">
        <w:rPr>
          <w:sz w:val="28"/>
          <w:szCs w:val="28"/>
          <w:lang w:val="fr-FR" w:bidi="en-US"/>
        </w:rPr>
        <w:t xml:space="preserve">DGRFP Galați </w:t>
      </w:r>
      <w:proofErr w:type="spellStart"/>
      <w:r w:rsidRPr="002444A5">
        <w:rPr>
          <w:sz w:val="28"/>
          <w:szCs w:val="28"/>
          <w:lang w:val="fr-FR" w:bidi="en-US"/>
        </w:rPr>
        <w:t>cu</w:t>
      </w:r>
      <w:proofErr w:type="spellEnd"/>
      <w:r w:rsidRPr="002444A5">
        <w:rPr>
          <w:sz w:val="28"/>
          <w:szCs w:val="28"/>
          <w:lang w:val="fr-FR" w:bidi="en-US"/>
        </w:rPr>
        <w:t xml:space="preserve">  </w:t>
      </w:r>
      <w:proofErr w:type="spellStart"/>
      <w:r w:rsidRPr="002444A5">
        <w:rPr>
          <w:sz w:val="28"/>
          <w:szCs w:val="28"/>
          <w:lang w:val="fr-FR" w:bidi="en-US"/>
        </w:rPr>
        <w:t>adresa</w:t>
      </w:r>
      <w:proofErr w:type="spellEnd"/>
      <w:r w:rsidRPr="002444A5">
        <w:rPr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sz w:val="28"/>
          <w:szCs w:val="28"/>
          <w:lang w:val="fr-FR" w:bidi="en-US"/>
        </w:rPr>
        <w:t>cu</w:t>
      </w:r>
      <w:proofErr w:type="spellEnd"/>
      <w:r w:rsidRPr="002444A5">
        <w:rPr>
          <w:sz w:val="28"/>
          <w:szCs w:val="28"/>
          <w:lang w:val="fr-FR" w:bidi="en-US"/>
        </w:rPr>
        <w:t xml:space="preserve"> nr. </w:t>
      </w:r>
      <w:r w:rsidRPr="004F30B8">
        <w:rPr>
          <w:sz w:val="28"/>
          <w:szCs w:val="28"/>
          <w:lang w:val="fr-FR" w:bidi="en-US"/>
        </w:rPr>
        <w:t>GLR_TRZ-10613/26.05.2022</w:t>
      </w:r>
      <w:r>
        <w:rPr>
          <w:sz w:val="28"/>
          <w:szCs w:val="28"/>
          <w:lang w:val="fr-FR" w:bidi="en-US"/>
        </w:rPr>
        <w:t xml:space="preserve">, </w:t>
      </w:r>
      <w:r w:rsidRPr="002444A5">
        <w:rPr>
          <w:sz w:val="28"/>
          <w:szCs w:val="28"/>
          <w:lang w:val="fr-FR" w:bidi="en-US"/>
        </w:rPr>
        <w:t xml:space="preserve"> </w:t>
      </w:r>
      <w:r>
        <w:rPr>
          <w:sz w:val="28"/>
          <w:szCs w:val="28"/>
          <w:lang w:val="fr-FR" w:bidi="en-US"/>
        </w:rPr>
        <w:t xml:space="preserve">ne </w:t>
      </w:r>
      <w:proofErr w:type="spellStart"/>
      <w:r>
        <w:rPr>
          <w:sz w:val="28"/>
          <w:szCs w:val="28"/>
          <w:lang w:val="fr-FR" w:bidi="en-US"/>
        </w:rPr>
        <w:t>comunică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faptul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că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bugetului</w:t>
      </w:r>
      <w:proofErr w:type="spellEnd"/>
      <w:r>
        <w:rPr>
          <w:sz w:val="28"/>
          <w:szCs w:val="28"/>
          <w:lang w:val="fr-FR" w:bidi="en-US"/>
        </w:rPr>
        <w:t xml:space="preserve"> local al </w:t>
      </w:r>
      <w:proofErr w:type="spellStart"/>
      <w:r>
        <w:rPr>
          <w:sz w:val="28"/>
          <w:szCs w:val="28"/>
          <w:lang w:val="fr-FR" w:bidi="en-US"/>
        </w:rPr>
        <w:t>comunei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Piscu</w:t>
      </w:r>
      <w:proofErr w:type="spellEnd"/>
      <w:r>
        <w:rPr>
          <w:sz w:val="28"/>
          <w:szCs w:val="28"/>
          <w:lang w:val="fr-FR" w:bidi="en-US"/>
        </w:rPr>
        <w:t xml:space="preserve"> i-au </w:t>
      </w:r>
      <w:proofErr w:type="spellStart"/>
      <w:r>
        <w:rPr>
          <w:sz w:val="28"/>
          <w:szCs w:val="28"/>
          <w:lang w:val="fr-FR" w:bidi="en-US"/>
        </w:rPr>
        <w:t>fost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sz w:val="28"/>
          <w:szCs w:val="28"/>
          <w:lang w:val="fr-FR" w:bidi="en-US"/>
        </w:rPr>
        <w:t>repartizat</w:t>
      </w:r>
      <w:r>
        <w:rPr>
          <w:sz w:val="28"/>
          <w:szCs w:val="28"/>
          <w:lang w:val="fr-FR" w:bidi="en-US"/>
        </w:rPr>
        <w:t>e</w:t>
      </w:r>
      <w:proofErr w:type="spellEnd"/>
      <w:r w:rsidRPr="002444A5"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pe</w:t>
      </w:r>
      <w:proofErr w:type="spellEnd"/>
      <w:r>
        <w:rPr>
          <w:sz w:val="28"/>
          <w:szCs w:val="28"/>
          <w:lang w:val="fr-FR" w:bidi="en-US"/>
        </w:rPr>
        <w:t xml:space="preserve"> trimestre </w:t>
      </w:r>
      <w:proofErr w:type="spellStart"/>
      <w:r>
        <w:rPr>
          <w:sz w:val="28"/>
          <w:szCs w:val="28"/>
          <w:lang w:val="fr-FR" w:bidi="en-US"/>
        </w:rPr>
        <w:t>sume</w:t>
      </w:r>
      <w:proofErr w:type="spellEnd"/>
      <w:r w:rsidRPr="002444A5">
        <w:rPr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sz w:val="28"/>
          <w:szCs w:val="28"/>
          <w:lang w:val="fr-FR" w:bidi="en-US"/>
        </w:rPr>
        <w:t>din</w:t>
      </w:r>
      <w:proofErr w:type="spellEnd"/>
      <w:r w:rsidRPr="002444A5">
        <w:rPr>
          <w:sz w:val="28"/>
          <w:szCs w:val="28"/>
          <w:lang w:val="fr-FR" w:bidi="en-US"/>
        </w:rPr>
        <w:t xml:space="preserve"> TVA</w:t>
      </w:r>
      <w:r>
        <w:rPr>
          <w:sz w:val="28"/>
          <w:szCs w:val="28"/>
          <w:lang w:val="fr-FR" w:bidi="en-US"/>
        </w:rPr>
        <w:t>.</w:t>
      </w:r>
    </w:p>
    <w:p w:rsidR="00A54E98" w:rsidRDefault="00A54E98" w:rsidP="00A54E98">
      <w:pPr>
        <w:jc w:val="both"/>
        <w:rPr>
          <w:sz w:val="28"/>
          <w:szCs w:val="28"/>
          <w:lang w:val="fr-FR" w:bidi="en-US"/>
        </w:rPr>
      </w:pPr>
      <w:r>
        <w:rPr>
          <w:sz w:val="28"/>
          <w:szCs w:val="28"/>
          <w:lang w:val="fr-FR" w:bidi="en-US"/>
        </w:rPr>
        <w:tab/>
        <w:t xml:space="preserve">De </w:t>
      </w:r>
      <w:proofErr w:type="spellStart"/>
      <w:r>
        <w:rPr>
          <w:sz w:val="28"/>
          <w:szCs w:val="28"/>
          <w:lang w:val="fr-FR" w:bidi="en-US"/>
        </w:rPr>
        <w:t>fapt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aceste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sume</w:t>
      </w:r>
      <w:proofErr w:type="spellEnd"/>
      <w:r>
        <w:rPr>
          <w:sz w:val="28"/>
          <w:szCs w:val="28"/>
          <w:lang w:val="fr-FR" w:bidi="en-US"/>
        </w:rPr>
        <w:t xml:space="preserve"> au </w:t>
      </w:r>
      <w:proofErr w:type="spellStart"/>
      <w:r>
        <w:rPr>
          <w:sz w:val="28"/>
          <w:szCs w:val="28"/>
          <w:lang w:val="fr-FR" w:bidi="en-US"/>
        </w:rPr>
        <w:t>fost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luate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din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trimestrul</w:t>
      </w:r>
      <w:proofErr w:type="spellEnd"/>
      <w:r>
        <w:rPr>
          <w:sz w:val="28"/>
          <w:szCs w:val="28"/>
          <w:lang w:val="fr-FR" w:bidi="en-US"/>
        </w:rPr>
        <w:t xml:space="preserve"> al IV-</w:t>
      </w:r>
      <w:proofErr w:type="spellStart"/>
      <w:r>
        <w:rPr>
          <w:sz w:val="28"/>
          <w:szCs w:val="28"/>
          <w:lang w:val="fr-FR" w:bidi="en-US"/>
        </w:rPr>
        <w:t>lea</w:t>
      </w:r>
      <w:proofErr w:type="spellEnd"/>
      <w:r>
        <w:rPr>
          <w:sz w:val="28"/>
          <w:szCs w:val="28"/>
          <w:lang w:val="fr-FR" w:bidi="en-US"/>
        </w:rPr>
        <w:t xml:space="preserve"> și </w:t>
      </w:r>
      <w:proofErr w:type="spellStart"/>
      <w:r>
        <w:rPr>
          <w:sz w:val="28"/>
          <w:szCs w:val="28"/>
          <w:lang w:val="fr-FR" w:bidi="en-US"/>
        </w:rPr>
        <w:t>duse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întrimestrul</w:t>
      </w:r>
      <w:proofErr w:type="spellEnd"/>
      <w:r>
        <w:rPr>
          <w:sz w:val="28"/>
          <w:szCs w:val="28"/>
          <w:lang w:val="fr-FR" w:bidi="en-US"/>
        </w:rPr>
        <w:t xml:space="preserve"> al II-</w:t>
      </w:r>
      <w:proofErr w:type="spellStart"/>
      <w:r>
        <w:rPr>
          <w:sz w:val="28"/>
          <w:szCs w:val="28"/>
          <w:lang w:val="fr-FR" w:bidi="en-US"/>
        </w:rPr>
        <w:t>lea</w:t>
      </w:r>
      <w:proofErr w:type="spellEnd"/>
      <w:r>
        <w:rPr>
          <w:sz w:val="28"/>
          <w:szCs w:val="28"/>
          <w:lang w:val="fr-FR" w:bidi="en-US"/>
        </w:rPr>
        <w:t>.</w:t>
      </w:r>
    </w:p>
    <w:p w:rsidR="00A54E98" w:rsidRDefault="00A54E98" w:rsidP="00A54E98">
      <w:pPr>
        <w:jc w:val="both"/>
        <w:rPr>
          <w:sz w:val="28"/>
          <w:szCs w:val="28"/>
          <w:lang w:val="fr-FR" w:bidi="en-US"/>
        </w:rPr>
      </w:pPr>
      <w:r>
        <w:rPr>
          <w:sz w:val="28"/>
          <w:szCs w:val="28"/>
          <w:lang w:val="fr-FR" w:bidi="en-US"/>
        </w:rPr>
        <w:tab/>
      </w:r>
      <w:proofErr w:type="spellStart"/>
      <w:r>
        <w:rPr>
          <w:sz w:val="28"/>
          <w:szCs w:val="28"/>
          <w:lang w:val="fr-FR" w:bidi="en-US"/>
        </w:rPr>
        <w:t>Prin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proiectul</w:t>
      </w:r>
      <w:proofErr w:type="spellEnd"/>
      <w:r>
        <w:rPr>
          <w:sz w:val="28"/>
          <w:szCs w:val="28"/>
          <w:lang w:val="fr-FR" w:bidi="en-US"/>
        </w:rPr>
        <w:t xml:space="preserve"> de </w:t>
      </w:r>
      <w:proofErr w:type="spellStart"/>
      <w:r>
        <w:rPr>
          <w:sz w:val="28"/>
          <w:szCs w:val="28"/>
          <w:lang w:val="fr-FR" w:bidi="en-US"/>
        </w:rPr>
        <w:t>hotărâre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am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propus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suplimentarea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bugetului</w:t>
      </w:r>
      <w:proofErr w:type="spellEnd"/>
      <w:r>
        <w:rPr>
          <w:sz w:val="28"/>
          <w:szCs w:val="28"/>
          <w:lang w:val="fr-FR" w:bidi="en-US"/>
        </w:rPr>
        <w:t xml:space="preserve"> local al </w:t>
      </w:r>
      <w:proofErr w:type="spellStart"/>
      <w:r>
        <w:rPr>
          <w:sz w:val="28"/>
          <w:szCs w:val="28"/>
          <w:lang w:val="fr-FR" w:bidi="en-US"/>
        </w:rPr>
        <w:t>comunei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atât</w:t>
      </w:r>
      <w:proofErr w:type="spellEnd"/>
      <w:r>
        <w:rPr>
          <w:sz w:val="28"/>
          <w:szCs w:val="28"/>
          <w:lang w:val="fr-FR" w:bidi="en-US"/>
        </w:rPr>
        <w:t xml:space="preserve"> la </w:t>
      </w:r>
      <w:proofErr w:type="spellStart"/>
      <w:r>
        <w:rPr>
          <w:sz w:val="28"/>
          <w:szCs w:val="28"/>
          <w:lang w:val="fr-FR" w:bidi="en-US"/>
        </w:rPr>
        <w:t>partea</w:t>
      </w:r>
      <w:proofErr w:type="spellEnd"/>
      <w:r>
        <w:rPr>
          <w:sz w:val="28"/>
          <w:szCs w:val="28"/>
          <w:lang w:val="fr-FR" w:bidi="en-US"/>
        </w:rPr>
        <w:t xml:space="preserve"> de </w:t>
      </w:r>
      <w:proofErr w:type="spellStart"/>
      <w:r>
        <w:rPr>
          <w:sz w:val="28"/>
          <w:szCs w:val="28"/>
          <w:lang w:val="fr-FR" w:bidi="en-US"/>
        </w:rPr>
        <w:t>venituri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cât</w:t>
      </w:r>
      <w:proofErr w:type="spellEnd"/>
      <w:r>
        <w:rPr>
          <w:sz w:val="28"/>
          <w:szCs w:val="28"/>
          <w:lang w:val="fr-FR" w:bidi="en-US"/>
        </w:rPr>
        <w:t xml:space="preserve"> și la </w:t>
      </w:r>
      <w:proofErr w:type="spellStart"/>
      <w:r>
        <w:rPr>
          <w:sz w:val="28"/>
          <w:szCs w:val="28"/>
          <w:lang w:val="fr-FR" w:bidi="en-US"/>
        </w:rPr>
        <w:t>partea</w:t>
      </w:r>
      <w:proofErr w:type="spellEnd"/>
      <w:r>
        <w:rPr>
          <w:sz w:val="28"/>
          <w:szCs w:val="28"/>
          <w:lang w:val="fr-FR" w:bidi="en-US"/>
        </w:rPr>
        <w:t xml:space="preserve"> de </w:t>
      </w:r>
      <w:proofErr w:type="spellStart"/>
      <w:r>
        <w:rPr>
          <w:sz w:val="28"/>
          <w:szCs w:val="28"/>
          <w:lang w:val="fr-FR" w:bidi="en-US"/>
        </w:rPr>
        <w:t>cheltuieli</w:t>
      </w:r>
      <w:proofErr w:type="spellEnd"/>
      <w:r>
        <w:rPr>
          <w:sz w:val="28"/>
          <w:szCs w:val="28"/>
          <w:lang w:val="fr-FR" w:bidi="en-US"/>
        </w:rPr>
        <w:t xml:space="preserve">  </w:t>
      </w:r>
      <w:proofErr w:type="spellStart"/>
      <w:r>
        <w:rPr>
          <w:sz w:val="28"/>
          <w:szCs w:val="28"/>
          <w:lang w:val="fr-FR" w:bidi="en-US"/>
        </w:rPr>
        <w:t>cu</w:t>
      </w:r>
      <w:proofErr w:type="spellEnd"/>
      <w:r>
        <w:rPr>
          <w:sz w:val="28"/>
          <w:szCs w:val="28"/>
          <w:lang w:val="fr-FR" w:bidi="en-US"/>
        </w:rPr>
        <w:t xml:space="preserve"> </w:t>
      </w:r>
      <w:proofErr w:type="spellStart"/>
      <w:r>
        <w:rPr>
          <w:sz w:val="28"/>
          <w:szCs w:val="28"/>
          <w:lang w:val="fr-FR" w:bidi="en-US"/>
        </w:rPr>
        <w:t>suma</w:t>
      </w:r>
      <w:proofErr w:type="spellEnd"/>
      <w:r>
        <w:rPr>
          <w:sz w:val="28"/>
          <w:szCs w:val="28"/>
          <w:lang w:val="fr-FR" w:bidi="en-US"/>
        </w:rPr>
        <w:t xml:space="preserve"> de 88 </w:t>
      </w:r>
      <w:proofErr w:type="spellStart"/>
      <w:r>
        <w:rPr>
          <w:sz w:val="28"/>
          <w:szCs w:val="28"/>
          <w:lang w:val="fr-FR" w:bidi="en-US"/>
        </w:rPr>
        <w:t>mii</w:t>
      </w:r>
      <w:proofErr w:type="spellEnd"/>
      <w:r>
        <w:rPr>
          <w:sz w:val="28"/>
          <w:szCs w:val="28"/>
          <w:lang w:val="fr-FR" w:bidi="en-US"/>
        </w:rPr>
        <w:t xml:space="preserve"> lei.</w:t>
      </w:r>
    </w:p>
    <w:p w:rsidR="00A54E98" w:rsidRPr="002444A5" w:rsidRDefault="00A54E98" w:rsidP="00A54E98">
      <w:pPr>
        <w:jc w:val="both"/>
        <w:rPr>
          <w:rFonts w:cs="Tahoma"/>
          <w:sz w:val="28"/>
          <w:szCs w:val="28"/>
          <w:lang w:val="es-ES" w:bidi="en-US"/>
        </w:rPr>
      </w:pPr>
      <w:r w:rsidRPr="002444A5">
        <w:rPr>
          <w:rFonts w:cs="Tahoma"/>
          <w:sz w:val="28"/>
          <w:szCs w:val="28"/>
          <w:lang w:val="es-ES" w:bidi="en-US"/>
        </w:rPr>
        <w:tab/>
      </w:r>
      <w:proofErr w:type="spellStart"/>
      <w:r w:rsidRPr="002444A5">
        <w:rPr>
          <w:rFonts w:cs="Tahoma"/>
          <w:sz w:val="28"/>
          <w:szCs w:val="28"/>
          <w:lang w:val="es-ES" w:bidi="en-US"/>
        </w:rPr>
        <w:t>Față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de cele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prezentate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b/>
          <w:sz w:val="28"/>
          <w:szCs w:val="28"/>
          <w:lang w:val="es-ES" w:bidi="en-US"/>
        </w:rPr>
        <w:t>propun</w:t>
      </w:r>
      <w:proofErr w:type="spellEnd"/>
      <w:r w:rsidRPr="002444A5">
        <w:rPr>
          <w:rFonts w:cs="Tahoma"/>
          <w:b/>
          <w:sz w:val="28"/>
          <w:szCs w:val="28"/>
          <w:lang w:val="es-ES" w:bidi="en-US"/>
        </w:rPr>
        <w:t xml:space="preserve"> </w:t>
      </w:r>
      <w:r w:rsidRPr="002444A5">
        <w:rPr>
          <w:rFonts w:cs="Tahoma"/>
          <w:sz w:val="28"/>
          <w:szCs w:val="28"/>
          <w:lang w:val="es-ES" w:bidi="en-US"/>
        </w:rPr>
        <w:t xml:space="preserve">rectificare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bugetului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local </w:t>
      </w:r>
      <w:proofErr w:type="spellStart"/>
      <w:r>
        <w:rPr>
          <w:rFonts w:cs="Tahoma"/>
          <w:sz w:val="28"/>
          <w:szCs w:val="28"/>
          <w:lang w:val="es-ES" w:bidi="en-US"/>
        </w:rPr>
        <w:t>și</w:t>
      </w:r>
      <w:proofErr w:type="spellEnd"/>
      <w:r>
        <w:rPr>
          <w:rFonts w:cs="Tahoma"/>
          <w:sz w:val="28"/>
          <w:szCs w:val="28"/>
          <w:lang w:val="es-ES" w:bidi="en-US"/>
        </w:rPr>
        <w:t xml:space="preserve"> a </w:t>
      </w:r>
      <w:proofErr w:type="spellStart"/>
      <w:r>
        <w:rPr>
          <w:rFonts w:cs="Tahoma"/>
          <w:sz w:val="28"/>
          <w:szCs w:val="28"/>
          <w:lang w:val="es-ES" w:bidi="en-US"/>
        </w:rPr>
        <w:t>listei</w:t>
      </w:r>
      <w:proofErr w:type="spellEnd"/>
      <w:r>
        <w:rPr>
          <w:rFonts w:cs="Tahoma"/>
          <w:sz w:val="28"/>
          <w:szCs w:val="28"/>
          <w:lang w:val="es-ES" w:bidi="en-US"/>
        </w:rPr>
        <w:t xml:space="preserve"> de </w:t>
      </w:r>
      <w:proofErr w:type="spellStart"/>
      <w:r>
        <w:rPr>
          <w:rFonts w:cs="Tahoma"/>
          <w:sz w:val="28"/>
          <w:szCs w:val="28"/>
          <w:lang w:val="es-ES" w:bidi="en-US"/>
        </w:rPr>
        <w:t>investiții</w:t>
      </w:r>
      <w:proofErr w:type="spellEnd"/>
      <w:r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aprobat</w:t>
      </w:r>
      <w:r>
        <w:rPr>
          <w:rFonts w:cs="Tahoma"/>
          <w:sz w:val="28"/>
          <w:szCs w:val="28"/>
          <w:lang w:val="es-ES" w:bidi="en-US"/>
        </w:rPr>
        <w:t>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prin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r w:rsidRPr="002444A5">
        <w:rPr>
          <w:rFonts w:cs="Tahoma"/>
          <w:sz w:val="28"/>
          <w:szCs w:val="28"/>
          <w:lang w:val="fr-FR" w:bidi="en-US"/>
        </w:rPr>
        <w:t>HCL nr.11/10.02.2022</w:t>
      </w:r>
      <w:r>
        <w:rPr>
          <w:rFonts w:cs="Tahoma"/>
          <w:sz w:val="28"/>
          <w:szCs w:val="28"/>
          <w:lang w:val="fr-FR" w:bidi="en-US"/>
        </w:rPr>
        <w:t xml:space="preserve">, </w:t>
      </w:r>
      <w:proofErr w:type="spellStart"/>
      <w:r>
        <w:rPr>
          <w:rFonts w:cs="Tahoma"/>
          <w:sz w:val="28"/>
          <w:szCs w:val="28"/>
          <w:lang w:val="fr-FR" w:bidi="en-US"/>
        </w:rPr>
        <w:t>cu</w:t>
      </w:r>
      <w:proofErr w:type="spellEnd"/>
      <w:r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>
        <w:rPr>
          <w:rFonts w:cs="Tahoma"/>
          <w:sz w:val="28"/>
          <w:szCs w:val="28"/>
          <w:lang w:val="fr-FR" w:bidi="en-US"/>
        </w:rPr>
        <w:t>modificările</w:t>
      </w:r>
      <w:proofErr w:type="spellEnd"/>
      <w:r>
        <w:rPr>
          <w:rFonts w:cs="Tahoma"/>
          <w:sz w:val="28"/>
          <w:szCs w:val="28"/>
          <w:lang w:val="fr-FR" w:bidi="en-US"/>
        </w:rPr>
        <w:t xml:space="preserve"> și </w:t>
      </w:r>
      <w:proofErr w:type="spellStart"/>
      <w:r>
        <w:rPr>
          <w:rFonts w:cs="Tahoma"/>
          <w:sz w:val="28"/>
          <w:szCs w:val="28"/>
          <w:lang w:val="fr-FR" w:bidi="en-US"/>
        </w:rPr>
        <w:t>completările</w:t>
      </w:r>
      <w:proofErr w:type="spellEnd"/>
      <w:r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>
        <w:rPr>
          <w:rFonts w:cs="Tahoma"/>
          <w:sz w:val="28"/>
          <w:szCs w:val="28"/>
          <w:lang w:val="fr-FR" w:bidi="en-US"/>
        </w:rPr>
        <w:t>ulterioare</w:t>
      </w:r>
      <w:proofErr w:type="spellEnd"/>
      <w:r>
        <w:rPr>
          <w:rFonts w:cs="Tahoma"/>
          <w:sz w:val="28"/>
          <w:szCs w:val="28"/>
          <w:lang w:val="fr-FR" w:bidi="en-US"/>
        </w:rPr>
        <w:t>,</w:t>
      </w:r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corespunzător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cu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sumele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mai sus menț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ionate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,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conform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anexei</w:t>
      </w:r>
      <w:proofErr w:type="spellEnd"/>
      <w:r>
        <w:rPr>
          <w:rFonts w:cs="Tahoma"/>
          <w:sz w:val="28"/>
          <w:szCs w:val="28"/>
          <w:lang w:val="fr-FR" w:bidi="en-US"/>
        </w:rPr>
        <w:t xml:space="preserve"> nr.1 și 2 </w:t>
      </w:r>
      <w:r w:rsidRPr="002444A5">
        <w:rPr>
          <w:rFonts w:cs="Tahoma"/>
          <w:sz w:val="28"/>
          <w:szCs w:val="28"/>
          <w:lang w:val="fr-FR" w:bidi="en-US"/>
        </w:rPr>
        <w:t xml:space="preserve"> la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proiectul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de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hotărâre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</w:p>
    <w:p w:rsidR="00A54E98" w:rsidRPr="002444A5" w:rsidRDefault="00A54E98" w:rsidP="00A54E98">
      <w:pPr>
        <w:rPr>
          <w:rFonts w:cs="Tahoma"/>
          <w:sz w:val="28"/>
          <w:szCs w:val="28"/>
          <w:lang w:val="es-ES" w:bidi="en-US"/>
        </w:rPr>
      </w:pPr>
    </w:p>
    <w:p w:rsidR="00A54E98" w:rsidRPr="002444A5" w:rsidRDefault="00A54E98" w:rsidP="00A54E98">
      <w:pPr>
        <w:jc w:val="both"/>
        <w:rPr>
          <w:rFonts w:cs="Tahoma"/>
          <w:sz w:val="28"/>
          <w:szCs w:val="28"/>
          <w:lang w:val="es-ES" w:bidi="en-US"/>
        </w:rPr>
      </w:pPr>
      <w:r w:rsidRPr="002444A5">
        <w:rPr>
          <w:rFonts w:cs="Tahoma"/>
          <w:sz w:val="28"/>
          <w:szCs w:val="28"/>
          <w:lang w:val="es-ES" w:bidi="en-US"/>
        </w:rPr>
        <w:tab/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Având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în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vedere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art.129, al</w:t>
      </w:r>
      <w:proofErr w:type="gramStart"/>
      <w:r w:rsidRPr="002444A5">
        <w:rPr>
          <w:rFonts w:cs="Tahoma"/>
          <w:sz w:val="28"/>
          <w:szCs w:val="28"/>
          <w:lang w:val="es-ES" w:bidi="en-US"/>
        </w:rPr>
        <w:t>.(</w:t>
      </w:r>
      <w:proofErr w:type="gramEnd"/>
      <w:r w:rsidRPr="002444A5">
        <w:rPr>
          <w:rFonts w:cs="Tahoma"/>
          <w:sz w:val="28"/>
          <w:szCs w:val="28"/>
          <w:lang w:val="es-ES" w:bidi="en-US"/>
        </w:rPr>
        <w:t>1 )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și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(2),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lit.b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) si al.(4),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lit.a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)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din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OUG 57/2019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privind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Codul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administrativ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,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cu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modificările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și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completările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fr-FR" w:bidi="en-US"/>
        </w:rPr>
        <w:t>ulterioare</w:t>
      </w:r>
      <w:proofErr w:type="spellEnd"/>
      <w:r w:rsidRPr="002444A5">
        <w:rPr>
          <w:rFonts w:cs="Tahoma"/>
          <w:sz w:val="28"/>
          <w:szCs w:val="28"/>
          <w:lang w:val="fr-FR" w:bidi="en-US"/>
        </w:rPr>
        <w:t xml:space="preserve">, </w:t>
      </w:r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consider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ca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este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oportun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rectificarea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bugetului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local si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propun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spre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dezbaterea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si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aprobarea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proiectul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de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hotarare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 xml:space="preserve"> </w:t>
      </w:r>
      <w:proofErr w:type="spellStart"/>
      <w:r w:rsidRPr="002444A5">
        <w:rPr>
          <w:rFonts w:cs="Tahoma"/>
          <w:sz w:val="28"/>
          <w:szCs w:val="28"/>
          <w:lang w:val="es-ES" w:bidi="en-US"/>
        </w:rPr>
        <w:t>anexat</w:t>
      </w:r>
      <w:proofErr w:type="spellEnd"/>
      <w:r w:rsidRPr="002444A5">
        <w:rPr>
          <w:rFonts w:cs="Tahoma"/>
          <w:sz w:val="28"/>
          <w:szCs w:val="28"/>
          <w:lang w:val="es-ES" w:bidi="en-US"/>
        </w:rPr>
        <w:t>.</w:t>
      </w:r>
    </w:p>
    <w:p w:rsidR="00A54E98" w:rsidRPr="002444A5" w:rsidRDefault="00A54E98" w:rsidP="00A54E98">
      <w:pPr>
        <w:tabs>
          <w:tab w:val="left" w:pos="6810"/>
        </w:tabs>
        <w:jc w:val="both"/>
        <w:rPr>
          <w:rFonts w:cs="Tahoma"/>
          <w:sz w:val="28"/>
          <w:szCs w:val="28"/>
          <w:lang w:val="es-ES" w:bidi="en-US"/>
        </w:rPr>
      </w:pPr>
      <w:r w:rsidRPr="002444A5">
        <w:rPr>
          <w:rFonts w:cs="Tahoma"/>
          <w:sz w:val="28"/>
          <w:szCs w:val="28"/>
          <w:lang w:val="es-ES" w:bidi="en-US"/>
        </w:rPr>
        <w:tab/>
      </w:r>
    </w:p>
    <w:p w:rsidR="00A54E98" w:rsidRPr="002444A5" w:rsidRDefault="00A54E98" w:rsidP="00A54E98">
      <w:pPr>
        <w:tabs>
          <w:tab w:val="left" w:pos="6810"/>
        </w:tabs>
        <w:jc w:val="both"/>
        <w:rPr>
          <w:rFonts w:cs="Tahoma"/>
          <w:sz w:val="28"/>
          <w:szCs w:val="28"/>
          <w:lang w:val="es-ES" w:bidi="en-US"/>
        </w:rPr>
      </w:pPr>
    </w:p>
    <w:p w:rsidR="00A54E98" w:rsidRPr="002444A5" w:rsidRDefault="00A54E98" w:rsidP="00A54E98">
      <w:pPr>
        <w:jc w:val="center"/>
        <w:rPr>
          <w:rFonts w:cs="Tahoma"/>
          <w:sz w:val="28"/>
          <w:szCs w:val="28"/>
          <w:lang w:val="fr-FR" w:bidi="en-US"/>
        </w:rPr>
      </w:pPr>
      <w:r w:rsidRPr="002444A5">
        <w:rPr>
          <w:rFonts w:cs="Tahoma"/>
          <w:sz w:val="28"/>
          <w:szCs w:val="28"/>
          <w:lang w:val="fr-FR" w:bidi="en-US"/>
        </w:rPr>
        <w:t>PRIMAR,</w:t>
      </w:r>
    </w:p>
    <w:p w:rsidR="00A54E98" w:rsidRPr="002444A5" w:rsidRDefault="00A54E98" w:rsidP="00A54E98">
      <w:pPr>
        <w:jc w:val="center"/>
        <w:rPr>
          <w:sz w:val="28"/>
          <w:szCs w:val="28"/>
          <w:lang w:val="fr-FR" w:bidi="en-US"/>
        </w:rPr>
      </w:pPr>
      <w:proofErr w:type="spellStart"/>
      <w:r w:rsidRPr="002444A5">
        <w:rPr>
          <w:sz w:val="28"/>
          <w:szCs w:val="28"/>
          <w:lang w:val="fr-FR" w:bidi="en-US"/>
        </w:rPr>
        <w:t>Vlad</w:t>
      </w:r>
      <w:proofErr w:type="spellEnd"/>
      <w:r w:rsidRPr="002444A5">
        <w:rPr>
          <w:sz w:val="28"/>
          <w:szCs w:val="28"/>
          <w:lang w:val="fr-FR" w:bidi="en-US"/>
        </w:rPr>
        <w:t xml:space="preserve"> Ș</w:t>
      </w:r>
      <w:proofErr w:type="spellStart"/>
      <w:r w:rsidRPr="002444A5">
        <w:rPr>
          <w:sz w:val="28"/>
          <w:szCs w:val="28"/>
          <w:lang w:val="fr-FR" w:bidi="en-US"/>
        </w:rPr>
        <w:t>tefan</w:t>
      </w:r>
      <w:proofErr w:type="spellEnd"/>
    </w:p>
    <w:p w:rsidR="00A54E98" w:rsidRPr="002444A5" w:rsidRDefault="00A54E98" w:rsidP="00A54E98">
      <w:pPr>
        <w:jc w:val="center"/>
        <w:rPr>
          <w:sz w:val="28"/>
          <w:szCs w:val="28"/>
          <w:lang w:val="fr-FR" w:bidi="en-US"/>
        </w:rPr>
      </w:pPr>
    </w:p>
    <w:p w:rsidR="00A54E98" w:rsidRDefault="00A54E98" w:rsidP="00A54E98">
      <w:pPr>
        <w:jc w:val="center"/>
        <w:rPr>
          <w:lang w:val="fr-FR" w:bidi="en-US"/>
        </w:rPr>
      </w:pPr>
    </w:p>
    <w:p w:rsidR="00A54E98" w:rsidRDefault="00A54E98" w:rsidP="00A54E98">
      <w:pPr>
        <w:jc w:val="center"/>
        <w:rPr>
          <w:lang w:val="fr-FR" w:bidi="en-US"/>
        </w:rPr>
      </w:pPr>
    </w:p>
    <w:p w:rsidR="00A54E98" w:rsidRDefault="00A54E98" w:rsidP="00A54E98">
      <w:pPr>
        <w:jc w:val="center"/>
        <w:rPr>
          <w:lang w:val="fr-FR" w:bidi="en-US"/>
        </w:rPr>
      </w:pPr>
    </w:p>
    <w:p w:rsidR="00A54E98" w:rsidRDefault="00A54E98" w:rsidP="00A54E98">
      <w:pPr>
        <w:jc w:val="center"/>
        <w:rPr>
          <w:lang w:val="fr-FR" w:bidi="en-US"/>
        </w:rPr>
      </w:pPr>
    </w:p>
    <w:p w:rsidR="00A54E98" w:rsidRDefault="00A54E98" w:rsidP="00A54E98">
      <w:pPr>
        <w:jc w:val="center"/>
        <w:rPr>
          <w:lang w:val="fr-FR" w:bidi="en-US"/>
        </w:rPr>
      </w:pPr>
    </w:p>
    <w:p w:rsidR="00097FC1" w:rsidRPr="00A91F40" w:rsidRDefault="00097FC1">
      <w:pPr>
        <w:rPr>
          <w:sz w:val="24"/>
          <w:szCs w:val="24"/>
        </w:rPr>
      </w:pPr>
    </w:p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E98"/>
    <w:rsid w:val="00097FC1"/>
    <w:rsid w:val="00785565"/>
    <w:rsid w:val="008B7EEA"/>
    <w:rsid w:val="00A54E98"/>
    <w:rsid w:val="00A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4E9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sz w:val="28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4E98"/>
    <w:pPr>
      <w:keepNext/>
      <w:widowControl w:val="0"/>
      <w:tabs>
        <w:tab w:val="num" w:pos="360"/>
      </w:tabs>
      <w:suppressAutoHyphens/>
      <w:jc w:val="both"/>
      <w:outlineLvl w:val="2"/>
    </w:pPr>
    <w:rPr>
      <w:rFonts w:eastAsia="Arial Unicode MS"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E98"/>
    <w:rPr>
      <w:rFonts w:ascii="Times New Roman" w:eastAsia="Arial Unicode MS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54E98"/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A54E9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BodyTextIndent">
    <w:name w:val="Body Text Indent"/>
    <w:basedOn w:val="Normal"/>
    <w:link w:val="BodyTextIndentChar1"/>
    <w:semiHidden/>
    <w:unhideWhenUsed/>
    <w:rsid w:val="00A54E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E9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A54E98"/>
    <w:rPr>
      <w:rFonts w:ascii="Times New Roman" w:eastAsia="Times New Roman" w:hAnsi="Times New Roman" w:cs="Times New Roman"/>
      <w:sz w:val="20"/>
      <w:szCs w:val="20"/>
    </w:rPr>
  </w:style>
  <w:style w:type="paragraph" w:customStyle="1" w:styleId="Corptext3">
    <w:name w:val="Corp text 3"/>
    <w:basedOn w:val="Normal"/>
    <w:rsid w:val="00A54E98"/>
    <w:pPr>
      <w:widowControl w:val="0"/>
      <w:suppressAutoHyphens/>
      <w:jc w:val="both"/>
    </w:pPr>
    <w:rPr>
      <w:rFonts w:eastAsia="Arial Unicode MS"/>
      <w:szCs w:val="24"/>
      <w:lang w:eastAsia="ro-RO"/>
    </w:rPr>
  </w:style>
  <w:style w:type="paragraph" w:customStyle="1" w:styleId="Corptext2">
    <w:name w:val="Corp text 2"/>
    <w:basedOn w:val="Normal"/>
    <w:rsid w:val="00A54E98"/>
    <w:pPr>
      <w:widowControl w:val="0"/>
      <w:suppressAutoHyphens/>
      <w:jc w:val="both"/>
    </w:pPr>
    <w:rPr>
      <w:rFonts w:eastAsia="Arial Unicode MS"/>
      <w:sz w:val="28"/>
      <w:szCs w:val="24"/>
      <w:lang w:eastAsia="ro-RO"/>
    </w:rPr>
  </w:style>
  <w:style w:type="paragraph" w:styleId="NoSpacing">
    <w:name w:val="No Spacing"/>
    <w:uiPriority w:val="1"/>
    <w:qFormat/>
    <w:rsid w:val="00A5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5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54E98"/>
    <w:pPr>
      <w:widowControl w:val="0"/>
      <w:suppressLineNumbers/>
      <w:suppressAutoHyphens/>
    </w:pPr>
    <w:rPr>
      <w:rFonts w:eastAsia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6952</Characters>
  <Application>Microsoft Office Word</Application>
  <DocSecurity>0</DocSecurity>
  <Lines>57</Lines>
  <Paragraphs>16</Paragraphs>
  <ScaleCrop>false</ScaleCrop>
  <Company>Grizli777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2022-08-02T09:14:00Z</dcterms:created>
  <dcterms:modified xsi:type="dcterms:W3CDTF">2022-08-02T09:14:00Z</dcterms:modified>
</cp:coreProperties>
</file>