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8291" w14:textId="77777777" w:rsidR="00FC2B07" w:rsidRPr="00FC2B07" w:rsidRDefault="00FC2B07" w:rsidP="00FC2B07">
      <w:pPr>
        <w:pStyle w:val="NoSpacing"/>
        <w:jc w:val="center"/>
        <w:rPr>
          <w:rFonts w:ascii="Times New Roman" w:hAnsi="Times New Roman" w:cs="Times New Roman"/>
          <w:sz w:val="24"/>
          <w:szCs w:val="24"/>
          <w:lang w:val="es-ES"/>
        </w:rPr>
      </w:pPr>
      <w:r w:rsidRPr="00FC2B07">
        <w:rPr>
          <w:rFonts w:ascii="Times New Roman" w:hAnsi="Times New Roman" w:cs="Times New Roman"/>
          <w:sz w:val="24"/>
          <w:szCs w:val="24"/>
          <w:lang w:val="es-ES"/>
        </w:rPr>
        <w:t>PROIECT DE HOTĂRÂRE</w:t>
      </w:r>
    </w:p>
    <w:p w14:paraId="6340C346" w14:textId="77777777" w:rsidR="00FC2B07" w:rsidRPr="00FC2B07" w:rsidRDefault="00FC2B07" w:rsidP="00FC2B07">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ROMÂNIA</w:t>
      </w:r>
    </w:p>
    <w:p w14:paraId="46904306" w14:textId="77777777" w:rsidR="00FC2B07" w:rsidRPr="00FC2B07" w:rsidRDefault="00FC2B07" w:rsidP="00FC2B07">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JUDEȚUL GALAȚI</w:t>
      </w:r>
    </w:p>
    <w:p w14:paraId="27681AEB" w14:textId="77777777" w:rsidR="00FC2B07" w:rsidRPr="00FC2B07" w:rsidRDefault="00FC2B07" w:rsidP="00FC2B07">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COMUNA PISCU</w:t>
      </w:r>
    </w:p>
    <w:p w14:paraId="5FDD65C3" w14:textId="77777777" w:rsidR="00FC2B07" w:rsidRPr="00FC2B07" w:rsidRDefault="00FC2B07" w:rsidP="00FC2B07">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CONSILIUL LOCAL</w:t>
      </w:r>
    </w:p>
    <w:p w14:paraId="4B95D31D" w14:textId="7C3BA577" w:rsidR="00FC2B07" w:rsidRDefault="00FC2B07" w:rsidP="00FC2B07">
      <w:pPr>
        <w:pStyle w:val="NoSpacing"/>
        <w:jc w:val="center"/>
        <w:rPr>
          <w:rFonts w:ascii="Times New Roman" w:hAnsi="Times New Roman" w:cs="Times New Roman"/>
          <w:sz w:val="24"/>
          <w:szCs w:val="24"/>
          <w:lang w:val="ro-RO"/>
        </w:rPr>
      </w:pPr>
      <w:r w:rsidRPr="00FC2B07">
        <w:rPr>
          <w:rFonts w:ascii="Times New Roman" w:hAnsi="Times New Roman" w:cs="Times New Roman"/>
          <w:sz w:val="24"/>
          <w:szCs w:val="24"/>
          <w:lang w:val="es-ES"/>
        </w:rPr>
        <w:t xml:space="preserve">H O </w:t>
      </w:r>
      <w:r w:rsidRPr="00FC2B07">
        <w:rPr>
          <w:rFonts w:ascii="Times New Roman" w:hAnsi="Times New Roman" w:cs="Times New Roman"/>
          <w:sz w:val="24"/>
          <w:szCs w:val="24"/>
          <w:lang w:val="ro-RO"/>
        </w:rPr>
        <w:t>T Ă R Â R E A Nr. din ......................</w:t>
      </w:r>
    </w:p>
    <w:p w14:paraId="1747D0A0" w14:textId="77777777" w:rsidR="00FC2B07" w:rsidRPr="006F596D" w:rsidRDefault="00FC2B07" w:rsidP="00FC2B07">
      <w:pPr>
        <w:pStyle w:val="NoSpacing"/>
        <w:jc w:val="center"/>
        <w:rPr>
          <w:rFonts w:ascii="Times New Roman" w:hAnsi="Times New Roman" w:cs="Times New Roman"/>
          <w:lang w:val="ro-RO"/>
        </w:rPr>
      </w:pPr>
    </w:p>
    <w:p w14:paraId="7E88F824" w14:textId="77777777" w:rsidR="00FC2B07" w:rsidRPr="00FC2B07" w:rsidRDefault="00FC2B07" w:rsidP="00FC2B07">
      <w:pPr>
        <w:spacing w:after="0" w:line="250" w:lineRule="exact"/>
        <w:jc w:val="both"/>
        <w:rPr>
          <w:rFonts w:ascii="Times New Roman" w:eastAsia="Times New Roman" w:hAnsi="Times New Roman" w:cs="Times New Roman"/>
          <w:i/>
          <w:lang w:val="ro-RO" w:eastAsia="en-GB"/>
        </w:rPr>
      </w:pPr>
      <w:r w:rsidRPr="00FC2B07">
        <w:rPr>
          <w:rFonts w:ascii="Times New Roman" w:eastAsia="Times New Roman" w:hAnsi="Times New Roman" w:cs="Times New Roman"/>
          <w:b/>
          <w:highlight w:val="lightGray"/>
          <w:u w:val="single"/>
          <w:lang w:val="ro-RO" w:eastAsia="en-GB"/>
        </w:rPr>
        <w:t>privind</w:t>
      </w:r>
      <w:r w:rsidRPr="00FC2B07">
        <w:rPr>
          <w:rFonts w:ascii="Times New Roman" w:eastAsia="Times New Roman" w:hAnsi="Times New Roman" w:cs="Times New Roman"/>
          <w:b/>
          <w:i/>
          <w:highlight w:val="lightGray"/>
          <w:lang w:val="ro-RO" w:eastAsia="en-GB"/>
        </w:rPr>
        <w:t>: aprobarea Contractului de parteneriat între UAT Comuna Piscu prin Consiliul Local al comunei Piscu şi UAT Județul Galați prin Consiliul Județean Galați în vederea asigurării implementării și sustenabilității proiectului „Asigurarea accesului la educație a elevilor din Județul Galați prin achiziția de microbuze școlare mai puțin poluante”, finanțat de către Administrația Fondului pentru Mediu</w:t>
      </w:r>
    </w:p>
    <w:p w14:paraId="67A47530" w14:textId="46C5DEAE" w:rsidR="00FC2B07" w:rsidRPr="00FC2B07" w:rsidRDefault="00FC2B07" w:rsidP="00FC2B07">
      <w:pPr>
        <w:pBdr>
          <w:top w:val="single" w:sz="4" w:space="1" w:color="auto"/>
          <w:bottom w:val="single" w:sz="4" w:space="1" w:color="auto"/>
        </w:pBdr>
        <w:spacing w:after="0" w:line="250" w:lineRule="exact"/>
        <w:rPr>
          <w:rFonts w:ascii="Times New Roman" w:eastAsia="Times New Roman" w:hAnsi="Times New Roman" w:cs="Times New Roman"/>
          <w:b/>
          <w:lang w:val="ro-RO" w:eastAsia="en-GB"/>
        </w:rPr>
      </w:pPr>
      <w:r w:rsidRPr="00FC2B07">
        <w:rPr>
          <w:rFonts w:ascii="Times New Roman" w:eastAsia="Times New Roman" w:hAnsi="Times New Roman" w:cs="Times New Roman"/>
          <w:b/>
          <w:lang w:val="ro-RO" w:eastAsia="en-GB"/>
        </w:rPr>
        <w:t xml:space="preserve">Iniţiator: </w:t>
      </w:r>
      <w:r w:rsidRPr="006F596D">
        <w:rPr>
          <w:rFonts w:ascii="Times New Roman" w:hAnsi="Times New Roman" w:cs="Times New Roman"/>
          <w:b/>
          <w:bCs/>
          <w:lang w:val="ro-RO"/>
        </w:rPr>
        <w:t>Vlad Ștefan, Primarul comunei Piscu, județul Galați;</w:t>
      </w:r>
    </w:p>
    <w:p w14:paraId="2B3092DF" w14:textId="77777777" w:rsidR="00FC2B07" w:rsidRPr="00FC2B07" w:rsidRDefault="00FC2B07" w:rsidP="00FC2B07">
      <w:pPr>
        <w:pBdr>
          <w:top w:val="single" w:sz="4" w:space="1" w:color="auto"/>
          <w:bottom w:val="single" w:sz="4" w:space="1" w:color="auto"/>
        </w:pBdr>
        <w:spacing w:after="0" w:line="250" w:lineRule="exact"/>
        <w:rPr>
          <w:rFonts w:ascii="Times New Roman" w:eastAsia="Times New Roman" w:hAnsi="Times New Roman" w:cs="Times New Roman"/>
          <w:b/>
          <w:lang w:val="ro-RO" w:eastAsia="en-GB"/>
        </w:rPr>
      </w:pPr>
      <w:r w:rsidRPr="00FC2B07">
        <w:rPr>
          <w:rFonts w:ascii="Times New Roman" w:eastAsia="Times New Roman" w:hAnsi="Times New Roman" w:cs="Times New Roman"/>
          <w:b/>
          <w:lang w:val="ro-RO" w:eastAsia="en-GB"/>
        </w:rPr>
        <w:t>Numărul de înregistrare şi data depunerii proiectului: 37/30.04.2026</w:t>
      </w:r>
    </w:p>
    <w:p w14:paraId="017F4617" w14:textId="77777777" w:rsidR="00FC2B07" w:rsidRPr="00FC2B07" w:rsidRDefault="00FC2B07" w:rsidP="00FC2B07">
      <w:pPr>
        <w:widowControl w:val="0"/>
        <w:autoSpaceDE w:val="0"/>
        <w:autoSpaceDN w:val="0"/>
        <w:adjustRightInd w:val="0"/>
        <w:spacing w:after="0" w:line="240" w:lineRule="auto"/>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fr-FR" w:eastAsia="en-GB"/>
        </w:rPr>
        <w:t xml:space="preserve">CONSILIUL LOCAL al </w:t>
      </w:r>
      <w:proofErr w:type="spellStart"/>
      <w:r w:rsidRPr="00FC2B07">
        <w:rPr>
          <w:rFonts w:ascii="Times New Roman" w:eastAsia="Times New Roman" w:hAnsi="Times New Roman" w:cs="Times New Roman"/>
          <w:lang w:val="fr-FR" w:eastAsia="en-GB"/>
        </w:rPr>
        <w:t>comunei</w:t>
      </w:r>
      <w:proofErr w:type="spellEnd"/>
      <w:r w:rsidRPr="00FC2B07">
        <w:rPr>
          <w:rFonts w:ascii="Times New Roman" w:eastAsia="Times New Roman" w:hAnsi="Times New Roman" w:cs="Times New Roman"/>
          <w:lang w:val="fr-FR" w:eastAsia="en-GB"/>
        </w:rPr>
        <w:t xml:space="preserve"> </w:t>
      </w:r>
      <w:proofErr w:type="spellStart"/>
      <w:r w:rsidRPr="00FC2B07">
        <w:rPr>
          <w:rFonts w:ascii="Times New Roman" w:eastAsia="Times New Roman" w:hAnsi="Times New Roman" w:cs="Times New Roman"/>
          <w:lang w:val="fr-FR" w:eastAsia="en-GB"/>
        </w:rPr>
        <w:t>Piscu</w:t>
      </w:r>
      <w:proofErr w:type="spellEnd"/>
      <w:r w:rsidRPr="00FC2B07">
        <w:rPr>
          <w:rFonts w:ascii="Times New Roman" w:eastAsia="Times New Roman" w:hAnsi="Times New Roman" w:cs="Times New Roman"/>
          <w:lang w:val="fr-FR" w:eastAsia="en-GB"/>
        </w:rPr>
        <w:t xml:space="preserve">, </w:t>
      </w:r>
      <w:proofErr w:type="spellStart"/>
      <w:r w:rsidRPr="00FC2B07">
        <w:rPr>
          <w:rFonts w:ascii="Times New Roman" w:eastAsia="Times New Roman" w:hAnsi="Times New Roman" w:cs="Times New Roman"/>
          <w:lang w:val="fr-FR" w:eastAsia="en-GB"/>
        </w:rPr>
        <w:t>judeţul</w:t>
      </w:r>
      <w:proofErr w:type="spellEnd"/>
      <w:r w:rsidRPr="00FC2B07">
        <w:rPr>
          <w:rFonts w:ascii="Times New Roman" w:eastAsia="Times New Roman" w:hAnsi="Times New Roman" w:cs="Times New Roman"/>
          <w:lang w:val="fr-FR" w:eastAsia="en-GB"/>
        </w:rPr>
        <w:t xml:space="preserve"> Galaţi, </w:t>
      </w:r>
      <w:proofErr w:type="spellStart"/>
      <w:r w:rsidRPr="00FC2B07">
        <w:rPr>
          <w:rFonts w:ascii="Times New Roman" w:eastAsia="Times New Roman" w:hAnsi="Times New Roman" w:cs="Times New Roman"/>
          <w:lang w:val="fr-FR" w:eastAsia="en-GB"/>
        </w:rPr>
        <w:t>întrunit</w:t>
      </w:r>
      <w:proofErr w:type="spellEnd"/>
      <w:r w:rsidRPr="00FC2B07">
        <w:rPr>
          <w:rFonts w:ascii="Times New Roman" w:eastAsia="Times New Roman" w:hAnsi="Times New Roman" w:cs="Times New Roman"/>
          <w:lang w:val="fr-FR" w:eastAsia="en-GB"/>
        </w:rPr>
        <w:t xml:space="preserve"> </w:t>
      </w:r>
      <w:proofErr w:type="spellStart"/>
      <w:r w:rsidRPr="00FC2B07">
        <w:rPr>
          <w:rFonts w:ascii="Times New Roman" w:eastAsia="Times New Roman" w:hAnsi="Times New Roman" w:cs="Times New Roman"/>
          <w:lang w:val="fr-FR" w:eastAsia="en-GB"/>
        </w:rPr>
        <w:t>în</w:t>
      </w:r>
      <w:proofErr w:type="spellEnd"/>
      <w:r w:rsidRPr="00FC2B07">
        <w:rPr>
          <w:rFonts w:ascii="Times New Roman" w:eastAsia="Times New Roman" w:hAnsi="Times New Roman" w:cs="Times New Roman"/>
          <w:lang w:val="fr-FR" w:eastAsia="en-GB"/>
        </w:rPr>
        <w:t xml:space="preserve"> </w:t>
      </w:r>
      <w:proofErr w:type="spellStart"/>
      <w:r w:rsidRPr="00FC2B07">
        <w:rPr>
          <w:rFonts w:ascii="Times New Roman" w:eastAsia="Times New Roman" w:hAnsi="Times New Roman" w:cs="Times New Roman"/>
          <w:lang w:val="fr-FR" w:eastAsia="en-GB"/>
        </w:rPr>
        <w:t>şedinţa</w:t>
      </w:r>
      <w:proofErr w:type="spellEnd"/>
      <w:r w:rsidRPr="00FC2B07">
        <w:rPr>
          <w:rFonts w:ascii="Times New Roman" w:eastAsia="Times New Roman" w:hAnsi="Times New Roman" w:cs="Times New Roman"/>
          <w:lang w:val="fr-FR" w:eastAsia="en-GB"/>
        </w:rPr>
        <w:t xml:space="preserve"> </w:t>
      </w:r>
      <w:proofErr w:type="spellStart"/>
      <w:r w:rsidRPr="00FC2B07">
        <w:rPr>
          <w:rFonts w:ascii="Times New Roman" w:eastAsia="Times New Roman" w:hAnsi="Times New Roman" w:cs="Times New Roman"/>
          <w:lang w:val="fr-FR" w:eastAsia="en-GB"/>
        </w:rPr>
        <w:t>extraordinară</w:t>
      </w:r>
      <w:proofErr w:type="spellEnd"/>
      <w:r w:rsidRPr="00FC2B07">
        <w:rPr>
          <w:rFonts w:ascii="Times New Roman" w:eastAsia="Times New Roman" w:hAnsi="Times New Roman" w:cs="Times New Roman"/>
          <w:lang w:val="fr-FR" w:eastAsia="en-GB"/>
        </w:rPr>
        <w:t xml:space="preserve"> de </w:t>
      </w:r>
      <w:proofErr w:type="spellStart"/>
      <w:r w:rsidRPr="00FC2B07">
        <w:rPr>
          <w:rFonts w:ascii="Times New Roman" w:eastAsia="Times New Roman" w:hAnsi="Times New Roman" w:cs="Times New Roman"/>
          <w:lang w:val="fr-FR" w:eastAsia="en-GB"/>
        </w:rPr>
        <w:t>îndată</w:t>
      </w:r>
      <w:proofErr w:type="spellEnd"/>
      <w:r w:rsidRPr="00FC2B07">
        <w:rPr>
          <w:rFonts w:ascii="Times New Roman" w:eastAsia="Times New Roman" w:hAnsi="Times New Roman" w:cs="Times New Roman"/>
          <w:lang w:val="fr-FR" w:eastAsia="en-GB"/>
        </w:rPr>
        <w:t xml:space="preserve"> </w:t>
      </w:r>
      <w:proofErr w:type="spellStart"/>
      <w:r w:rsidRPr="00FC2B07">
        <w:rPr>
          <w:rFonts w:ascii="Times New Roman" w:eastAsia="Times New Roman" w:hAnsi="Times New Roman" w:cs="Times New Roman"/>
          <w:lang w:val="fr-FR" w:eastAsia="en-GB"/>
        </w:rPr>
        <w:t>din</w:t>
      </w:r>
      <w:proofErr w:type="spellEnd"/>
      <w:r w:rsidRPr="00FC2B07">
        <w:rPr>
          <w:rFonts w:ascii="Times New Roman" w:eastAsia="Times New Roman" w:hAnsi="Times New Roman" w:cs="Times New Roman"/>
          <w:lang w:val="fr-FR" w:eastAsia="en-GB"/>
        </w:rPr>
        <w:t xml:space="preserve"> 12.05.2026;</w:t>
      </w:r>
    </w:p>
    <w:p w14:paraId="0AB08200" w14:textId="597CFE5C" w:rsidR="00FC2B07" w:rsidRPr="00FC2B07" w:rsidRDefault="00FC2B07" w:rsidP="00FC2B07">
      <w:pPr>
        <w:widowControl w:val="0"/>
        <w:autoSpaceDE w:val="0"/>
        <w:autoSpaceDN w:val="0"/>
        <w:adjustRightInd w:val="0"/>
        <w:spacing w:after="0" w:line="240" w:lineRule="auto"/>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ro-RO" w:eastAsia="en-GB"/>
        </w:rPr>
        <w:t xml:space="preserve">Având în vedere </w:t>
      </w:r>
      <w:r w:rsidRPr="00FC2B07">
        <w:rPr>
          <w:rFonts w:ascii="Times New Roman" w:eastAsia="Times New Roman" w:hAnsi="Times New Roman" w:cs="Times New Roman"/>
          <w:i/>
          <w:lang w:val="ro-RO" w:eastAsia="en-GB"/>
        </w:rPr>
        <w:t>Referatul de aprobare</w:t>
      </w:r>
      <w:r w:rsidRPr="00FC2B07">
        <w:rPr>
          <w:rFonts w:ascii="Times New Roman" w:eastAsia="Times New Roman" w:hAnsi="Times New Roman" w:cs="Times New Roman"/>
          <w:lang w:val="ro-RO" w:eastAsia="en-GB"/>
        </w:rPr>
        <w:t>, înregistrat  la  nr. 3105 din 30.04.2026;</w:t>
      </w:r>
    </w:p>
    <w:p w14:paraId="307802D5" w14:textId="0563044A" w:rsidR="00FC2B07" w:rsidRPr="00FC2B07" w:rsidRDefault="00FC2B07" w:rsidP="00FC2B07">
      <w:pPr>
        <w:widowControl w:val="0"/>
        <w:autoSpaceDE w:val="0"/>
        <w:autoSpaceDN w:val="0"/>
        <w:adjustRightInd w:val="0"/>
        <w:spacing w:after="0" w:line="240" w:lineRule="auto"/>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ro-RO" w:eastAsia="en-GB"/>
        </w:rPr>
        <w:t xml:space="preserve">Având în vedere </w:t>
      </w:r>
      <w:r w:rsidRPr="00FC2B07">
        <w:rPr>
          <w:rFonts w:ascii="Times New Roman" w:eastAsia="Times New Roman" w:hAnsi="Times New Roman" w:cs="Times New Roman"/>
          <w:i/>
          <w:lang w:val="ro-RO" w:eastAsia="en-GB"/>
        </w:rPr>
        <w:t xml:space="preserve">Raportul de specialitate al compartimentului de resort </w:t>
      </w:r>
      <w:r w:rsidRPr="00FC2B07">
        <w:rPr>
          <w:rFonts w:ascii="Times New Roman" w:eastAsia="Times New Roman" w:hAnsi="Times New Roman" w:cs="Times New Roman"/>
          <w:lang w:val="ro-RO" w:eastAsia="en-GB"/>
        </w:rPr>
        <w:t xml:space="preserve">din cadrul aparatului de specialitate al Primarului, înregistrat la nr. </w:t>
      </w:r>
      <w:r w:rsidR="00A11C0A">
        <w:rPr>
          <w:rFonts w:ascii="Times New Roman" w:eastAsia="Times New Roman" w:hAnsi="Times New Roman" w:cs="Times New Roman"/>
          <w:lang w:val="ro-RO" w:eastAsia="en-GB"/>
        </w:rPr>
        <w:t>.....................................</w:t>
      </w:r>
      <w:r w:rsidRPr="00FC2B07">
        <w:rPr>
          <w:rFonts w:ascii="Times New Roman" w:eastAsia="Times New Roman" w:hAnsi="Times New Roman" w:cs="Times New Roman"/>
          <w:lang w:val="ro-RO" w:eastAsia="en-GB"/>
        </w:rPr>
        <w:t>;</w:t>
      </w:r>
    </w:p>
    <w:p w14:paraId="071179A4" w14:textId="77777777" w:rsidR="00FC2B07" w:rsidRPr="00FC2B07" w:rsidRDefault="00FC2B07" w:rsidP="00FC2B07">
      <w:pPr>
        <w:widowControl w:val="0"/>
        <w:autoSpaceDE w:val="0"/>
        <w:autoSpaceDN w:val="0"/>
        <w:adjustRightInd w:val="0"/>
        <w:spacing w:after="0" w:line="240" w:lineRule="auto"/>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ro-RO" w:eastAsia="en-GB"/>
        </w:rPr>
        <w:t>Având în vedere Rapoartele</w:t>
      </w:r>
      <w:r w:rsidRPr="00FC2B07">
        <w:rPr>
          <w:rFonts w:ascii="Times New Roman" w:eastAsia="Times New Roman" w:hAnsi="Times New Roman" w:cs="Times New Roman"/>
          <w:i/>
          <w:lang w:val="ro-RO" w:eastAsia="en-GB"/>
        </w:rPr>
        <w:t xml:space="preserve"> de avizare ale Comisiei de specialitate nr. 1,2,3</w:t>
      </w:r>
      <w:r w:rsidRPr="00FC2B07">
        <w:rPr>
          <w:rFonts w:ascii="Times New Roman" w:eastAsia="Times New Roman" w:hAnsi="Times New Roman" w:cs="Times New Roman"/>
          <w:lang w:val="ro-RO" w:eastAsia="en-GB"/>
        </w:rPr>
        <w:t xml:space="preserve"> ale Consiliului Local al comunei Piscu, judeţul Galaţi;</w:t>
      </w:r>
    </w:p>
    <w:p w14:paraId="447432A7" w14:textId="77777777" w:rsidR="00FC2B07" w:rsidRPr="00FC2B07" w:rsidRDefault="00FC2B07" w:rsidP="00FC2B07">
      <w:pPr>
        <w:autoSpaceDE w:val="0"/>
        <w:autoSpaceDN w:val="0"/>
        <w:adjustRightInd w:val="0"/>
        <w:spacing w:after="0" w:line="250" w:lineRule="exact"/>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ro-RO" w:eastAsia="en-GB"/>
        </w:rPr>
        <w:t>Având în vedere prevederile Ghidului Solicitantului pentru „Programul privind îmbunătăţirea calităţii aerului şi reducerea cantităţii de emisii de gaze cu efect de seră, prin utilizarea pentru transportul elevilor a autovehiculelor mai puţin poluante de tipul microbuzelor electrice, hibride şi alimentate cu gaz natural comprimat”;</w:t>
      </w:r>
    </w:p>
    <w:p w14:paraId="38C7F6FD" w14:textId="77777777" w:rsidR="00FC2B07" w:rsidRPr="00FC2B07" w:rsidRDefault="00FC2B07" w:rsidP="00FC2B07">
      <w:pPr>
        <w:spacing w:after="0" w:line="250" w:lineRule="exact"/>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ro-RO" w:eastAsia="en-GB"/>
        </w:rPr>
        <w:t>Având în vedere Contractul de finanțare nr. 359/I/GES/18.04.2024 încheiat cu Administrația Fondului pentru Mediu;</w:t>
      </w:r>
    </w:p>
    <w:p w14:paraId="6A5B209F" w14:textId="77777777" w:rsidR="00FC2B07" w:rsidRPr="00FC2B07" w:rsidRDefault="00FC2B07" w:rsidP="00FC2B07">
      <w:pPr>
        <w:spacing w:after="0" w:line="250" w:lineRule="exact"/>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ro-RO" w:eastAsia="en-GB"/>
        </w:rPr>
        <w:t>Având în vedere Hotărârea Consiliului Județean Galați nr. 101 din 30 aprilie 2026;</w:t>
      </w:r>
    </w:p>
    <w:p w14:paraId="7F9946E5" w14:textId="77777777" w:rsidR="00177B4E" w:rsidRPr="00177B4E" w:rsidRDefault="00177B4E" w:rsidP="00177B4E">
      <w:pPr>
        <w:spacing w:after="0" w:line="250" w:lineRule="exact"/>
        <w:ind w:firstLine="709"/>
        <w:jc w:val="both"/>
        <w:rPr>
          <w:rFonts w:ascii="Times New Roman" w:eastAsia="Times New Roman" w:hAnsi="Times New Roman" w:cs="Times New Roman"/>
          <w:lang w:val="ro-RO" w:eastAsia="ro-RO"/>
        </w:rPr>
      </w:pPr>
      <w:r w:rsidRPr="00177B4E">
        <w:rPr>
          <w:rFonts w:ascii="Times New Roman" w:eastAsia="Times New Roman" w:hAnsi="Times New Roman" w:cs="Times New Roman"/>
          <w:lang w:val="ro-RO" w:eastAsia="en-GB"/>
        </w:rPr>
        <w:t>Având în vedere prevederile art. 129 alin. (2) lit. b</w:t>
      </w:r>
      <w:r w:rsidRPr="00177B4E">
        <w:rPr>
          <w:rFonts w:ascii="Times New Roman" w:eastAsia="Times New Roman" w:hAnsi="Times New Roman" w:cs="Times New Roman"/>
          <w:lang w:val="ro-RO" w:eastAsia="ro-RO"/>
        </w:rPr>
        <w:t>) și e), alin. (7), lit. a) și i) și alin. (9), lit. a) din Ordonanţa de urgenţă a Guvernului nr. 57/2019 privind Codul administrativ, cu modificările şi completările ulterioare;</w:t>
      </w:r>
    </w:p>
    <w:p w14:paraId="176C9844" w14:textId="4AF3A15C" w:rsidR="00FC2B07" w:rsidRPr="00FC2B07" w:rsidRDefault="00177B4E" w:rsidP="00177B4E">
      <w:pPr>
        <w:spacing w:after="0" w:line="250" w:lineRule="exact"/>
        <w:ind w:firstLine="709"/>
        <w:jc w:val="both"/>
        <w:rPr>
          <w:rFonts w:ascii="Times New Roman" w:eastAsia="Times New Roman" w:hAnsi="Times New Roman" w:cs="Times New Roman"/>
          <w:lang w:val="ro-RO" w:eastAsia="ro-RO"/>
        </w:rPr>
      </w:pPr>
      <w:r w:rsidRPr="00177B4E">
        <w:rPr>
          <w:rFonts w:ascii="Times New Roman" w:eastAsia="Times New Roman" w:hAnsi="Times New Roman" w:cs="Times New Roman"/>
          <w:lang w:val="ro-RO" w:eastAsia="ro-RO"/>
        </w:rPr>
        <w:t>În temeiul art. 129 alin. (1), art. 139 alin. (3) lit.f) și art. 196 alin. (1) lit. a) din Ordonanţa de Urgenţă a Guvernului nr. 57/2019, privind Codul administrativ, cu modificările şi completările ulterioare;</w:t>
      </w:r>
    </w:p>
    <w:p w14:paraId="3C1A314F" w14:textId="77777777" w:rsidR="00FC2B07" w:rsidRPr="00FC2B07" w:rsidRDefault="00FC2B07" w:rsidP="00FC2B07">
      <w:pPr>
        <w:spacing w:after="0" w:line="260" w:lineRule="exact"/>
        <w:jc w:val="center"/>
        <w:rPr>
          <w:rFonts w:ascii="Times New Roman" w:eastAsia="Times New Roman" w:hAnsi="Times New Roman" w:cs="Times New Roman"/>
          <w:b/>
          <w:lang w:val="ro-RO" w:eastAsia="en-GB"/>
        </w:rPr>
      </w:pPr>
    </w:p>
    <w:p w14:paraId="53E27DE9" w14:textId="77777777" w:rsidR="00FC2B07" w:rsidRPr="00FC2B07" w:rsidRDefault="00FC2B07" w:rsidP="00FC2B07">
      <w:pPr>
        <w:spacing w:after="0" w:line="240" w:lineRule="auto"/>
        <w:jc w:val="center"/>
        <w:rPr>
          <w:rFonts w:ascii="Times New Roman" w:eastAsia="Times New Roman" w:hAnsi="Times New Roman" w:cs="Times New Roman"/>
          <w:b/>
          <w:lang w:val="ro-RO" w:eastAsia="en-GB"/>
        </w:rPr>
      </w:pPr>
      <w:r w:rsidRPr="00FC2B07">
        <w:rPr>
          <w:rFonts w:ascii="Times New Roman" w:eastAsia="Times New Roman" w:hAnsi="Times New Roman" w:cs="Times New Roman"/>
          <w:b/>
          <w:lang w:val="ro-RO" w:eastAsia="en-GB"/>
        </w:rPr>
        <w:t>H O T Ă R Ă Ş T E:</w:t>
      </w:r>
    </w:p>
    <w:p w14:paraId="33054829" w14:textId="77777777" w:rsidR="00FC2B07" w:rsidRPr="00FC2B07" w:rsidRDefault="00FC2B07" w:rsidP="00FC2B07">
      <w:pPr>
        <w:spacing w:after="0" w:line="260" w:lineRule="exact"/>
        <w:jc w:val="both"/>
        <w:rPr>
          <w:rFonts w:ascii="Times New Roman" w:eastAsia="Times New Roman" w:hAnsi="Times New Roman" w:cs="Times New Roman"/>
          <w:b/>
          <w:u w:val="single"/>
          <w:lang w:val="ro-RO" w:eastAsia="en-GB"/>
        </w:rPr>
      </w:pPr>
    </w:p>
    <w:p w14:paraId="6CAE11AD" w14:textId="77777777" w:rsidR="00FC2B07" w:rsidRPr="00FC2B07" w:rsidRDefault="00FC2B07" w:rsidP="00FC2B07">
      <w:pPr>
        <w:spacing w:after="0" w:line="250" w:lineRule="exact"/>
        <w:ind w:firstLine="720"/>
        <w:jc w:val="both"/>
        <w:rPr>
          <w:rFonts w:ascii="Times New Roman" w:eastAsia="Times New Roman" w:hAnsi="Times New Roman" w:cs="Times New Roman"/>
          <w:bCs/>
          <w:lang w:val="ro-RO" w:eastAsia="zh-CN"/>
        </w:rPr>
      </w:pPr>
      <w:r w:rsidRPr="00FC2B07">
        <w:rPr>
          <w:rFonts w:ascii="Times New Roman" w:eastAsia="Times New Roman" w:hAnsi="Times New Roman" w:cs="Times New Roman"/>
          <w:b/>
          <w:u w:val="single"/>
          <w:lang w:val="ro-RO" w:eastAsia="en-GB"/>
        </w:rPr>
        <w:t>Art.1.</w:t>
      </w:r>
      <w:r w:rsidRPr="00FC2B07">
        <w:rPr>
          <w:rFonts w:ascii="Times New Roman" w:eastAsia="Times New Roman" w:hAnsi="Times New Roman" w:cs="Times New Roman"/>
          <w:lang w:val="ro-RO" w:eastAsia="en-GB"/>
        </w:rPr>
        <w:t xml:space="preserve"> (1) Se aprobă Contractul de parteneriat între UAT Comuna Piscu prin Consiliul Local al comunei Piscu şi UAT Județul Galați prin Consiliul Județean Galați în vederea asigurării implementării și sustenabilității proiectului „Asigurarea accesului la educație a elevilor din Județul Galați prin achiziția de microbuze școlare mai puțin poluante”, finanțat de către Administrația Fondului pentru Mediu, prevăzut în Anexa care face parte integrantă din prezenta hotărâre. </w:t>
      </w:r>
    </w:p>
    <w:p w14:paraId="6CE9104F" w14:textId="77777777" w:rsidR="00FC2B07" w:rsidRPr="00FC2B07" w:rsidRDefault="00FC2B07" w:rsidP="00FC2B07">
      <w:pPr>
        <w:spacing w:after="0" w:line="250" w:lineRule="exact"/>
        <w:ind w:firstLine="720"/>
        <w:jc w:val="both"/>
        <w:rPr>
          <w:rFonts w:ascii="Times New Roman" w:eastAsia="Times New Roman" w:hAnsi="Times New Roman" w:cs="Times New Roman"/>
          <w:lang w:val="ro-RO" w:eastAsia="en-GB"/>
        </w:rPr>
      </w:pPr>
      <w:r w:rsidRPr="00FC2B07">
        <w:rPr>
          <w:rFonts w:ascii="Times New Roman" w:eastAsia="Times New Roman" w:hAnsi="Times New Roman" w:cs="Times New Roman"/>
          <w:lang w:val="ro-RO" w:eastAsia="en-GB"/>
        </w:rPr>
        <w:t xml:space="preserve">(2) Se împuternicește </w:t>
      </w:r>
      <w:r w:rsidRPr="00FC2B07">
        <w:rPr>
          <w:rFonts w:ascii="Times New Roman" w:eastAsia="Times New Roman" w:hAnsi="Times New Roman" w:cs="Times New Roman"/>
          <w:lang w:val="ro-RO" w:eastAsia="ro-RO"/>
        </w:rPr>
        <w:t>dl</w:t>
      </w:r>
      <w:r w:rsidRPr="00FC2B07">
        <w:rPr>
          <w:rFonts w:ascii="Times New Roman" w:eastAsia="Times New Roman" w:hAnsi="Times New Roman" w:cs="Times New Roman"/>
          <w:lang w:val="ro-RO" w:eastAsia="en-GB"/>
        </w:rPr>
        <w:t xml:space="preserve"> </w:t>
      </w:r>
      <w:r w:rsidRPr="00FC2B07">
        <w:rPr>
          <w:rFonts w:ascii="Times New Roman" w:eastAsia="Times New Roman" w:hAnsi="Times New Roman" w:cs="Times New Roman"/>
          <w:lang w:val="ro-RO" w:eastAsia="ro-RO"/>
        </w:rPr>
        <w:t>Vlad Ştefan – Primar</w:t>
      </w:r>
      <w:r w:rsidRPr="00FC2B07">
        <w:rPr>
          <w:rFonts w:ascii="Times New Roman" w:eastAsia="Times New Roman" w:hAnsi="Times New Roman" w:cs="Times New Roman"/>
          <w:lang w:val="ro-RO" w:eastAsia="en-GB"/>
        </w:rPr>
        <w:t xml:space="preserve"> cu semnarea, în numele și pe seama UAT Comuna Piscu, a Contractului de parteneriat.</w:t>
      </w:r>
      <w:r w:rsidRPr="00FC2B07">
        <w:rPr>
          <w:rFonts w:ascii="Times New Roman" w:eastAsia="Times New Roman" w:hAnsi="Times New Roman" w:cs="Times New Roman"/>
          <w:lang w:val="ro-RO" w:eastAsia="en-GB"/>
        </w:rPr>
        <w:tab/>
      </w:r>
      <w:r w:rsidRPr="00FC2B07">
        <w:rPr>
          <w:rFonts w:ascii="Times New Roman" w:eastAsia="Times New Roman" w:hAnsi="Times New Roman" w:cs="Times New Roman"/>
          <w:lang w:val="ro-RO" w:eastAsia="en-GB"/>
        </w:rPr>
        <w:tab/>
      </w:r>
    </w:p>
    <w:p w14:paraId="69547541" w14:textId="4C11ECFC" w:rsidR="00FC2B07" w:rsidRPr="00FC2B07" w:rsidRDefault="00FC2B07" w:rsidP="006F596D">
      <w:pPr>
        <w:widowControl w:val="0"/>
        <w:autoSpaceDE w:val="0"/>
        <w:autoSpaceDN w:val="0"/>
        <w:adjustRightInd w:val="0"/>
        <w:spacing w:after="0" w:line="240" w:lineRule="auto"/>
        <w:ind w:firstLine="720"/>
        <w:jc w:val="both"/>
        <w:rPr>
          <w:rFonts w:ascii="Times New Roman" w:eastAsia="Times New Roman" w:hAnsi="Times New Roman" w:cs="Times New Roman"/>
          <w:iCs/>
          <w:lang w:val="ro-RO" w:eastAsia="en-GB"/>
        </w:rPr>
      </w:pPr>
      <w:r w:rsidRPr="00FC2B07">
        <w:rPr>
          <w:rFonts w:ascii="Times New Roman" w:eastAsia="Times New Roman" w:hAnsi="Times New Roman" w:cs="Times New Roman"/>
          <w:b/>
          <w:bCs/>
          <w:iCs/>
          <w:u w:val="single"/>
          <w:lang w:val="ro-RO" w:eastAsia="en-GB"/>
        </w:rPr>
        <w:t>Art.2</w:t>
      </w:r>
      <w:r w:rsidRPr="00FC2B07">
        <w:rPr>
          <w:rFonts w:ascii="Times New Roman" w:eastAsia="Times New Roman" w:hAnsi="Times New Roman" w:cs="Times New Roman"/>
          <w:b/>
          <w:bCs/>
          <w:iCs/>
          <w:lang w:val="ro-RO" w:eastAsia="en-GB"/>
        </w:rPr>
        <w:t>.</w:t>
      </w:r>
      <w:r w:rsidRPr="00FC2B07">
        <w:rPr>
          <w:rFonts w:ascii="Times New Roman" w:eastAsia="Times New Roman" w:hAnsi="Times New Roman" w:cs="Times New Roman"/>
          <w:iCs/>
          <w:lang w:val="ro-RO" w:eastAsia="en-GB"/>
        </w:rPr>
        <w:t xml:space="preserve"> Prezenta Hotărâre va fi adusă la cunoștința publică și comunicată celor interesati prin grija secretarului general al comunei. </w:t>
      </w:r>
    </w:p>
    <w:p w14:paraId="68232A6F" w14:textId="07C5B564" w:rsidR="00FC2B07" w:rsidRPr="00FC2B07" w:rsidRDefault="006F596D" w:rsidP="006F596D">
      <w:pPr>
        <w:spacing w:after="0" w:line="240" w:lineRule="auto"/>
        <w:rPr>
          <w:rFonts w:ascii="Times New Roman" w:eastAsia="Times New Roman" w:hAnsi="Times New Roman" w:cs="Times New Roman"/>
          <w:lang w:val="es-ES" w:eastAsia="en-GB" w:bidi="en-US"/>
        </w:rPr>
      </w:pPr>
      <w:r>
        <w:rPr>
          <w:rFonts w:ascii="Times New Roman" w:eastAsia="Times New Roman" w:hAnsi="Times New Roman" w:cs="Times New Roman"/>
          <w:lang w:val="es-ES" w:eastAsia="en-GB" w:bidi="en-US"/>
        </w:rPr>
        <w:t xml:space="preserve">                   </w:t>
      </w:r>
      <w:proofErr w:type="spellStart"/>
      <w:r w:rsidR="00FC2B07" w:rsidRPr="00FC2B07">
        <w:rPr>
          <w:rFonts w:ascii="Times New Roman" w:eastAsia="Times New Roman" w:hAnsi="Times New Roman" w:cs="Times New Roman"/>
          <w:lang w:val="es-ES" w:eastAsia="en-GB" w:bidi="en-US"/>
        </w:rPr>
        <w:t>Președinte</w:t>
      </w:r>
      <w:proofErr w:type="spellEnd"/>
      <w:r w:rsidR="00FC2B07" w:rsidRPr="00FC2B07">
        <w:rPr>
          <w:rFonts w:ascii="Times New Roman" w:eastAsia="Times New Roman" w:hAnsi="Times New Roman" w:cs="Times New Roman"/>
          <w:lang w:val="es-ES" w:eastAsia="en-GB" w:bidi="en-US"/>
        </w:rPr>
        <w:t xml:space="preserve"> de </w:t>
      </w:r>
      <w:proofErr w:type="spellStart"/>
      <w:r w:rsidR="00FC2B07" w:rsidRPr="00FC2B07">
        <w:rPr>
          <w:rFonts w:ascii="Times New Roman" w:eastAsia="Times New Roman" w:hAnsi="Times New Roman" w:cs="Times New Roman"/>
          <w:lang w:val="es-ES" w:eastAsia="en-GB" w:bidi="en-US"/>
        </w:rPr>
        <w:t>ședință</w:t>
      </w:r>
      <w:proofErr w:type="spellEnd"/>
      <w:r w:rsidR="00FC2B07" w:rsidRPr="00FC2B07">
        <w:rPr>
          <w:rFonts w:ascii="Times New Roman" w:eastAsia="Times New Roman" w:hAnsi="Times New Roman" w:cs="Times New Roman"/>
          <w:lang w:val="es-ES" w:eastAsia="en-GB" w:bidi="en-US"/>
        </w:rPr>
        <w:t xml:space="preserve">, </w:t>
      </w:r>
      <w:r w:rsidR="00FC2B07" w:rsidRPr="00FC2B07">
        <w:rPr>
          <w:rFonts w:ascii="Times New Roman" w:eastAsia="Times New Roman" w:hAnsi="Times New Roman" w:cs="Times New Roman"/>
          <w:lang w:val="es-ES" w:eastAsia="en-GB" w:bidi="en-US"/>
        </w:rPr>
        <w:tab/>
      </w:r>
      <w:r w:rsidR="00FC2B07" w:rsidRPr="00FC2B07">
        <w:rPr>
          <w:rFonts w:ascii="Times New Roman" w:eastAsia="Times New Roman" w:hAnsi="Times New Roman" w:cs="Times New Roman"/>
          <w:lang w:val="es-ES" w:eastAsia="en-GB" w:bidi="en-US"/>
        </w:rPr>
        <w:tab/>
      </w:r>
      <w:r w:rsidR="00FC2B07" w:rsidRPr="00FC2B07">
        <w:rPr>
          <w:rFonts w:ascii="Times New Roman" w:eastAsia="Times New Roman" w:hAnsi="Times New Roman" w:cs="Times New Roman"/>
          <w:lang w:val="es-ES" w:eastAsia="en-GB" w:bidi="en-US"/>
        </w:rPr>
        <w:tab/>
      </w:r>
      <w:r>
        <w:rPr>
          <w:rFonts w:ascii="Times New Roman" w:eastAsia="Times New Roman" w:hAnsi="Times New Roman" w:cs="Times New Roman"/>
          <w:lang w:val="es-ES" w:eastAsia="en-GB" w:bidi="en-US"/>
        </w:rPr>
        <w:t xml:space="preserve">                        </w:t>
      </w:r>
      <w:proofErr w:type="spellStart"/>
      <w:r w:rsidR="00FC2B07" w:rsidRPr="00FC2B07">
        <w:rPr>
          <w:rFonts w:ascii="Times New Roman" w:eastAsia="Times New Roman" w:hAnsi="Times New Roman" w:cs="Times New Roman"/>
          <w:lang w:val="es-ES" w:eastAsia="en-GB" w:bidi="en-US"/>
        </w:rPr>
        <w:t>Contrasemnează</w:t>
      </w:r>
      <w:proofErr w:type="spellEnd"/>
      <w:r w:rsidR="00FC2B07" w:rsidRPr="00FC2B07">
        <w:rPr>
          <w:rFonts w:ascii="Times New Roman" w:eastAsia="Times New Roman" w:hAnsi="Times New Roman" w:cs="Times New Roman"/>
          <w:lang w:val="es-ES" w:eastAsia="en-GB" w:bidi="en-US"/>
        </w:rPr>
        <w:t>,</w:t>
      </w:r>
    </w:p>
    <w:p w14:paraId="66FFA9B6" w14:textId="4B302DC0" w:rsidR="00FC2B07" w:rsidRPr="00FC2B07" w:rsidRDefault="00FC2B07" w:rsidP="006F596D">
      <w:pPr>
        <w:spacing w:after="0" w:line="240" w:lineRule="auto"/>
        <w:jc w:val="center"/>
        <w:rPr>
          <w:rFonts w:ascii="Times New Roman" w:eastAsia="Times New Roman" w:hAnsi="Times New Roman" w:cs="Times New Roman"/>
          <w:lang w:val="es-ES" w:eastAsia="en-GB" w:bidi="en-US"/>
        </w:rPr>
      </w:pPr>
      <w:r w:rsidRPr="00FC2B07">
        <w:rPr>
          <w:rFonts w:ascii="Times New Roman" w:eastAsia="Times New Roman" w:hAnsi="Times New Roman" w:cs="Times New Roman"/>
          <w:lang w:val="es-ES" w:eastAsia="en-GB" w:bidi="en-US"/>
        </w:rPr>
        <w:t xml:space="preserve">                          </w:t>
      </w:r>
      <w:proofErr w:type="spellStart"/>
      <w:r w:rsidRPr="00FC2B07">
        <w:rPr>
          <w:rFonts w:ascii="Times New Roman" w:eastAsia="Times New Roman" w:hAnsi="Times New Roman" w:cs="Times New Roman"/>
          <w:lang w:val="es-ES" w:eastAsia="en-GB" w:bidi="en-US"/>
        </w:rPr>
        <w:t>Dinu</w:t>
      </w:r>
      <w:proofErr w:type="spellEnd"/>
      <w:r w:rsidRPr="00FC2B07">
        <w:rPr>
          <w:rFonts w:ascii="Times New Roman" w:eastAsia="Times New Roman" w:hAnsi="Times New Roman" w:cs="Times New Roman"/>
          <w:lang w:val="es-ES" w:eastAsia="en-GB" w:bidi="en-US"/>
        </w:rPr>
        <w:t xml:space="preserve"> </w:t>
      </w:r>
      <w:proofErr w:type="spellStart"/>
      <w:r w:rsidRPr="00FC2B07">
        <w:rPr>
          <w:rFonts w:ascii="Times New Roman" w:eastAsia="Times New Roman" w:hAnsi="Times New Roman" w:cs="Times New Roman"/>
          <w:lang w:val="es-ES" w:eastAsia="en-GB" w:bidi="en-US"/>
        </w:rPr>
        <w:t>Mihail</w:t>
      </w:r>
      <w:proofErr w:type="spellEnd"/>
      <w:r w:rsidRPr="00FC2B07">
        <w:rPr>
          <w:rFonts w:ascii="Times New Roman" w:eastAsia="Times New Roman" w:hAnsi="Times New Roman" w:cs="Times New Roman"/>
          <w:lang w:val="es-ES" w:eastAsia="en-GB" w:bidi="en-US"/>
        </w:rPr>
        <w:t xml:space="preserve">                                                            Secretar general al </w:t>
      </w:r>
      <w:proofErr w:type="spellStart"/>
      <w:r w:rsidRPr="00FC2B07">
        <w:rPr>
          <w:rFonts w:ascii="Times New Roman" w:eastAsia="Times New Roman" w:hAnsi="Times New Roman" w:cs="Times New Roman"/>
          <w:lang w:val="es-ES" w:eastAsia="en-GB" w:bidi="en-US"/>
        </w:rPr>
        <w:t>comunei</w:t>
      </w:r>
      <w:proofErr w:type="spellEnd"/>
      <w:r w:rsidRPr="00FC2B07">
        <w:rPr>
          <w:rFonts w:ascii="Times New Roman" w:eastAsia="Times New Roman" w:hAnsi="Times New Roman" w:cs="Times New Roman"/>
          <w:lang w:val="es-ES" w:eastAsia="en-GB" w:bidi="en-US"/>
        </w:rPr>
        <w:t xml:space="preserve">, </w:t>
      </w:r>
      <w:r w:rsidRPr="00FC2B07">
        <w:rPr>
          <w:rFonts w:ascii="Times New Roman" w:eastAsia="Times New Roman" w:hAnsi="Times New Roman" w:cs="Times New Roman"/>
          <w:lang w:val="es-ES" w:eastAsia="en-GB" w:bidi="en-US"/>
        </w:rPr>
        <w:tab/>
      </w:r>
      <w:r w:rsidRPr="00FC2B07">
        <w:rPr>
          <w:rFonts w:ascii="Times New Roman" w:eastAsia="Times New Roman" w:hAnsi="Times New Roman" w:cs="Times New Roman"/>
          <w:lang w:val="es-ES" w:eastAsia="en-GB" w:bidi="en-US"/>
        </w:rPr>
        <w:tab/>
      </w:r>
      <w:r w:rsidRPr="00FC2B07">
        <w:rPr>
          <w:rFonts w:ascii="Times New Roman" w:eastAsia="Times New Roman" w:hAnsi="Times New Roman" w:cs="Times New Roman"/>
          <w:lang w:val="es-ES" w:eastAsia="en-GB" w:bidi="en-US"/>
        </w:rPr>
        <w:tab/>
      </w:r>
      <w:r w:rsidRPr="00FC2B07">
        <w:rPr>
          <w:rFonts w:ascii="Times New Roman" w:eastAsia="Times New Roman" w:hAnsi="Times New Roman" w:cs="Times New Roman"/>
          <w:lang w:val="es-ES" w:eastAsia="en-GB" w:bidi="en-US"/>
        </w:rPr>
        <w:tab/>
        <w:t xml:space="preserve">                                                                 Coman Paula Adriana</w:t>
      </w:r>
    </w:p>
    <w:p w14:paraId="38142627" w14:textId="17A443D3" w:rsidR="006F596D" w:rsidRPr="006F596D" w:rsidRDefault="006F596D" w:rsidP="006F596D">
      <w:pPr>
        <w:jc w:val="both"/>
        <w:rPr>
          <w:rFonts w:ascii="Lucida Console" w:hAnsi="Lucida Console"/>
          <w:b/>
          <w:lang w:val="ro-RO"/>
        </w:rPr>
      </w:pPr>
      <w:r>
        <w:rPr>
          <w:rFonts w:ascii="Lucida Console" w:hAnsi="Lucida Console"/>
          <w:b/>
          <w:lang w:val="ro-RO"/>
        </w:rPr>
        <w:t>______________________________________________________________________</w:t>
      </w:r>
    </w:p>
    <w:p w14:paraId="78087943" w14:textId="478981B2" w:rsidR="006F596D" w:rsidRPr="006F596D" w:rsidRDefault="006F596D" w:rsidP="006F596D">
      <w:pPr>
        <w:pStyle w:val="NoSpacing"/>
        <w:rPr>
          <w:rFonts w:ascii="Times New Roman" w:hAnsi="Times New Roman" w:cs="Times New Roman"/>
          <w:lang w:val="ro-RO"/>
        </w:rPr>
      </w:pPr>
      <w:r>
        <w:rPr>
          <w:rFonts w:ascii="Times New Roman" w:hAnsi="Times New Roman" w:cs="Times New Roman"/>
          <w:lang w:val="ro-RO"/>
        </w:rPr>
        <w:t xml:space="preserve">                     </w:t>
      </w:r>
      <w:r w:rsidRPr="006F596D">
        <w:rPr>
          <w:rFonts w:ascii="Times New Roman" w:hAnsi="Times New Roman" w:cs="Times New Roman"/>
          <w:lang w:val="ro-RO"/>
        </w:rPr>
        <w:t>INITIATOR,</w:t>
      </w:r>
      <w:r w:rsidRPr="006F596D">
        <w:rPr>
          <w:rFonts w:ascii="Times New Roman" w:hAnsi="Times New Roman" w:cs="Times New Roman"/>
          <w:lang w:val="ro-RO"/>
        </w:rPr>
        <w:tab/>
      </w:r>
      <w:r w:rsidRPr="006F596D">
        <w:rPr>
          <w:rFonts w:ascii="Times New Roman" w:hAnsi="Times New Roman" w:cs="Times New Roman"/>
          <w:lang w:val="ro-RO"/>
        </w:rPr>
        <w:tab/>
      </w:r>
      <w:r w:rsidRPr="006F596D">
        <w:rPr>
          <w:rFonts w:ascii="Times New Roman" w:hAnsi="Times New Roman" w:cs="Times New Roman"/>
          <w:lang w:val="ro-RO"/>
        </w:rPr>
        <w:tab/>
      </w:r>
      <w:r w:rsidRPr="006F596D">
        <w:rPr>
          <w:rFonts w:ascii="Times New Roman" w:hAnsi="Times New Roman" w:cs="Times New Roman"/>
          <w:lang w:val="ro-RO"/>
        </w:rPr>
        <w:tab/>
      </w:r>
      <w:r w:rsidRPr="006F596D">
        <w:rPr>
          <w:rFonts w:ascii="Times New Roman" w:hAnsi="Times New Roman" w:cs="Times New Roman"/>
          <w:lang w:val="ro-RO"/>
        </w:rPr>
        <w:tab/>
      </w:r>
      <w:r w:rsidRPr="006F596D">
        <w:rPr>
          <w:rFonts w:ascii="Times New Roman" w:hAnsi="Times New Roman" w:cs="Times New Roman"/>
          <w:lang w:val="ro-RO"/>
        </w:rPr>
        <w:tab/>
        <w:t xml:space="preserve">           AVIZAT,</w:t>
      </w:r>
    </w:p>
    <w:p w14:paraId="7820EA09" w14:textId="62DB469A" w:rsidR="006F596D" w:rsidRPr="006F596D" w:rsidRDefault="006F596D" w:rsidP="006F596D">
      <w:pPr>
        <w:pStyle w:val="NoSpacing"/>
        <w:rPr>
          <w:rFonts w:ascii="Times New Roman" w:hAnsi="Times New Roman" w:cs="Times New Roman"/>
          <w:lang w:val="ro-RO"/>
        </w:rPr>
      </w:pPr>
      <w:r>
        <w:rPr>
          <w:rFonts w:ascii="Times New Roman" w:hAnsi="Times New Roman" w:cs="Times New Roman"/>
          <w:lang w:val="ro-RO"/>
        </w:rPr>
        <w:t xml:space="preserve">                       </w:t>
      </w:r>
      <w:r w:rsidRPr="006F596D">
        <w:rPr>
          <w:rFonts w:ascii="Times New Roman" w:hAnsi="Times New Roman" w:cs="Times New Roman"/>
          <w:lang w:val="ro-RO"/>
        </w:rPr>
        <w:t>PRIMAR,</w:t>
      </w:r>
      <w:r w:rsidRPr="006F596D">
        <w:rPr>
          <w:rFonts w:ascii="Times New Roman" w:hAnsi="Times New Roman" w:cs="Times New Roman"/>
          <w:lang w:val="ro-RO"/>
        </w:rPr>
        <w:tab/>
      </w:r>
      <w:r w:rsidRPr="006F596D">
        <w:rPr>
          <w:rFonts w:ascii="Times New Roman" w:hAnsi="Times New Roman" w:cs="Times New Roman"/>
          <w:lang w:val="ro-RO"/>
        </w:rPr>
        <w:tab/>
      </w:r>
      <w:r w:rsidRPr="006F596D">
        <w:rPr>
          <w:rFonts w:ascii="Times New Roman" w:hAnsi="Times New Roman" w:cs="Times New Roman"/>
          <w:lang w:val="ro-RO"/>
        </w:rPr>
        <w:tab/>
      </w:r>
      <w:r w:rsidRPr="006F596D">
        <w:rPr>
          <w:rFonts w:ascii="Times New Roman" w:hAnsi="Times New Roman" w:cs="Times New Roman"/>
          <w:lang w:val="ro-RO"/>
        </w:rPr>
        <w:tab/>
        <w:t xml:space="preserve">         </w:t>
      </w:r>
      <w:r w:rsidRPr="006F596D">
        <w:rPr>
          <w:rFonts w:ascii="Times New Roman" w:hAnsi="Times New Roman" w:cs="Times New Roman"/>
          <w:lang w:val="es-ES" w:bidi="en-US"/>
        </w:rPr>
        <w:t>SECRETAR GENERAL AL COMUNEI</w:t>
      </w:r>
      <w:r w:rsidRPr="006F596D">
        <w:rPr>
          <w:rFonts w:ascii="Times New Roman" w:hAnsi="Times New Roman" w:cs="Times New Roman"/>
          <w:lang w:val="ro-RO"/>
        </w:rPr>
        <w:t>,</w:t>
      </w:r>
    </w:p>
    <w:p w14:paraId="21BF4E49" w14:textId="4E8DA699" w:rsidR="006F596D" w:rsidRPr="006F596D" w:rsidRDefault="006F596D" w:rsidP="006F596D">
      <w:pPr>
        <w:pStyle w:val="NoSpacing"/>
        <w:rPr>
          <w:rFonts w:ascii="Times New Roman" w:hAnsi="Times New Roman" w:cs="Times New Roman"/>
          <w:lang w:val="ro-RO"/>
        </w:rPr>
      </w:pPr>
      <w:r>
        <w:rPr>
          <w:rFonts w:ascii="Times New Roman" w:hAnsi="Times New Roman" w:cs="Times New Roman"/>
          <w:lang w:val="ro-RO"/>
        </w:rPr>
        <w:t xml:space="preserve">                     </w:t>
      </w:r>
      <w:r w:rsidRPr="006F596D">
        <w:rPr>
          <w:rFonts w:ascii="Times New Roman" w:hAnsi="Times New Roman" w:cs="Times New Roman"/>
          <w:lang w:val="ro-RO"/>
        </w:rPr>
        <w:t xml:space="preserve">Vlad  Ștefan      </w:t>
      </w:r>
      <w:r w:rsidRPr="006F596D">
        <w:rPr>
          <w:rFonts w:ascii="Times New Roman" w:hAnsi="Times New Roman" w:cs="Times New Roman"/>
          <w:lang w:val="ro-RO"/>
        </w:rPr>
        <w:tab/>
      </w:r>
      <w:r w:rsidRPr="006F596D">
        <w:rPr>
          <w:rFonts w:ascii="Times New Roman" w:hAnsi="Times New Roman" w:cs="Times New Roman"/>
          <w:lang w:val="ro-RO"/>
        </w:rPr>
        <w:tab/>
        <w:t xml:space="preserve">                               </w:t>
      </w:r>
      <w:r>
        <w:rPr>
          <w:rFonts w:ascii="Times New Roman" w:hAnsi="Times New Roman" w:cs="Times New Roman"/>
          <w:lang w:val="ro-RO"/>
        </w:rPr>
        <w:t xml:space="preserve">                </w:t>
      </w:r>
      <w:r w:rsidRPr="006F596D">
        <w:rPr>
          <w:rFonts w:ascii="Times New Roman" w:hAnsi="Times New Roman" w:cs="Times New Roman"/>
          <w:lang w:val="ro-RO"/>
        </w:rPr>
        <w:t xml:space="preserve">  Coman Paula-Adriana</w:t>
      </w:r>
    </w:p>
    <w:p w14:paraId="432B1977" w14:textId="77777777" w:rsidR="006F596D" w:rsidRDefault="006F596D" w:rsidP="006F596D">
      <w:pPr>
        <w:jc w:val="both"/>
        <w:rPr>
          <w:b/>
          <w:i/>
          <w:lang w:val="ro-RO"/>
        </w:rPr>
      </w:pPr>
    </w:p>
    <w:p w14:paraId="74915BFF" w14:textId="77777777" w:rsidR="00793DE2" w:rsidRPr="00793DE2" w:rsidRDefault="00793DE2" w:rsidP="00793DE2">
      <w:pPr>
        <w:pStyle w:val="NoSpacing"/>
        <w:rPr>
          <w:rFonts w:ascii="Times New Roman" w:hAnsi="Times New Roman" w:cs="Times New Roman"/>
          <w:sz w:val="18"/>
          <w:szCs w:val="18"/>
          <w:lang w:val="es-ES"/>
        </w:rPr>
      </w:pPr>
      <w:proofErr w:type="spellStart"/>
      <w:r w:rsidRPr="00793DE2">
        <w:rPr>
          <w:rFonts w:ascii="Times New Roman" w:hAnsi="Times New Roman" w:cs="Times New Roman"/>
          <w:sz w:val="18"/>
          <w:szCs w:val="18"/>
          <w:lang w:val="es-ES"/>
        </w:rPr>
        <w:t>Proiectul</w:t>
      </w:r>
      <w:proofErr w:type="spellEnd"/>
      <w:r w:rsidRPr="00793DE2">
        <w:rPr>
          <w:rFonts w:ascii="Times New Roman" w:hAnsi="Times New Roman" w:cs="Times New Roman"/>
          <w:sz w:val="18"/>
          <w:szCs w:val="18"/>
          <w:lang w:val="es-ES"/>
        </w:rPr>
        <w:t xml:space="preserve"> de </w:t>
      </w:r>
      <w:proofErr w:type="spellStart"/>
      <w:r w:rsidRPr="00793DE2">
        <w:rPr>
          <w:rFonts w:ascii="Times New Roman" w:hAnsi="Times New Roman" w:cs="Times New Roman"/>
          <w:sz w:val="18"/>
          <w:szCs w:val="18"/>
          <w:lang w:val="es-ES"/>
        </w:rPr>
        <w:t>hotărâre</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însoțit</w:t>
      </w:r>
      <w:proofErr w:type="spellEnd"/>
      <w:r w:rsidRPr="00793DE2">
        <w:rPr>
          <w:rFonts w:ascii="Times New Roman" w:hAnsi="Times New Roman" w:cs="Times New Roman"/>
          <w:sz w:val="18"/>
          <w:szCs w:val="18"/>
          <w:lang w:val="es-ES"/>
        </w:rPr>
        <w:t xml:space="preserve"> de </w:t>
      </w:r>
      <w:proofErr w:type="spellStart"/>
      <w:r w:rsidRPr="00793DE2">
        <w:rPr>
          <w:rFonts w:ascii="Times New Roman" w:hAnsi="Times New Roman" w:cs="Times New Roman"/>
          <w:sz w:val="18"/>
          <w:szCs w:val="18"/>
          <w:lang w:val="es-ES"/>
        </w:rPr>
        <w:t>referatul</w:t>
      </w:r>
      <w:proofErr w:type="spellEnd"/>
      <w:r w:rsidRPr="00793DE2">
        <w:rPr>
          <w:rFonts w:ascii="Times New Roman" w:hAnsi="Times New Roman" w:cs="Times New Roman"/>
          <w:sz w:val="18"/>
          <w:szCs w:val="18"/>
          <w:lang w:val="es-ES"/>
        </w:rPr>
        <w:t xml:space="preserve"> de aprobare </w:t>
      </w:r>
      <w:proofErr w:type="spellStart"/>
      <w:r w:rsidRPr="00793DE2">
        <w:rPr>
          <w:rFonts w:ascii="Times New Roman" w:hAnsi="Times New Roman" w:cs="Times New Roman"/>
          <w:sz w:val="18"/>
          <w:szCs w:val="18"/>
          <w:lang w:val="es-ES"/>
        </w:rPr>
        <w:t>vor</w:t>
      </w:r>
      <w:proofErr w:type="spellEnd"/>
      <w:r w:rsidRPr="00793DE2">
        <w:rPr>
          <w:rFonts w:ascii="Times New Roman" w:hAnsi="Times New Roman" w:cs="Times New Roman"/>
          <w:sz w:val="18"/>
          <w:szCs w:val="18"/>
          <w:lang w:val="es-ES"/>
        </w:rPr>
        <w:t xml:space="preserve"> fi </w:t>
      </w:r>
      <w:proofErr w:type="spellStart"/>
      <w:r w:rsidRPr="00793DE2">
        <w:rPr>
          <w:rFonts w:ascii="Times New Roman" w:hAnsi="Times New Roman" w:cs="Times New Roman"/>
          <w:sz w:val="18"/>
          <w:szCs w:val="18"/>
          <w:lang w:val="es-ES"/>
        </w:rPr>
        <w:t>comunicate</w:t>
      </w:r>
      <w:proofErr w:type="spellEnd"/>
      <w:r w:rsidRPr="00793DE2">
        <w:rPr>
          <w:rFonts w:ascii="Times New Roman" w:hAnsi="Times New Roman" w:cs="Times New Roman"/>
          <w:sz w:val="18"/>
          <w:szCs w:val="18"/>
          <w:lang w:val="es-ES"/>
        </w:rPr>
        <w:t>:</w:t>
      </w:r>
    </w:p>
    <w:p w14:paraId="07834AF0" w14:textId="29013C39" w:rsidR="00793DE2" w:rsidRPr="00793DE2" w:rsidRDefault="00793DE2" w:rsidP="00793DE2">
      <w:pPr>
        <w:pStyle w:val="NoSpacing"/>
        <w:rPr>
          <w:rFonts w:ascii="Times New Roman" w:hAnsi="Times New Roman" w:cs="Times New Roman"/>
          <w:sz w:val="18"/>
          <w:szCs w:val="18"/>
          <w:lang w:val="es-ES"/>
        </w:rPr>
      </w:pPr>
      <w:r w:rsidRPr="00793DE2">
        <w:rPr>
          <w:rFonts w:ascii="Times New Roman" w:hAnsi="Times New Roman" w:cs="Times New Roman"/>
          <w:b/>
          <w:sz w:val="18"/>
          <w:szCs w:val="18"/>
          <w:highlight w:val="lightGray"/>
          <w:lang w:val="es-ES"/>
        </w:rPr>
        <w:t>D-</w:t>
      </w:r>
      <w:proofErr w:type="spellStart"/>
      <w:r w:rsidRPr="00793DE2">
        <w:rPr>
          <w:rFonts w:ascii="Times New Roman" w:hAnsi="Times New Roman" w:cs="Times New Roman"/>
          <w:b/>
          <w:sz w:val="18"/>
          <w:szCs w:val="18"/>
          <w:highlight w:val="lightGray"/>
          <w:lang w:val="es-ES"/>
        </w:rPr>
        <w:t>nei</w:t>
      </w:r>
      <w:proofErr w:type="spellEnd"/>
      <w:r w:rsidRPr="00793DE2">
        <w:rPr>
          <w:rFonts w:ascii="Times New Roman" w:hAnsi="Times New Roman" w:cs="Times New Roman"/>
          <w:b/>
          <w:sz w:val="18"/>
          <w:szCs w:val="18"/>
          <w:highlight w:val="lightGray"/>
          <w:lang w:val="es-ES"/>
        </w:rPr>
        <w:t xml:space="preserve"> </w:t>
      </w:r>
      <w:proofErr w:type="spellStart"/>
      <w:r>
        <w:rPr>
          <w:rFonts w:ascii="Times New Roman" w:hAnsi="Times New Roman" w:cs="Times New Roman"/>
          <w:b/>
          <w:sz w:val="18"/>
          <w:szCs w:val="18"/>
          <w:highlight w:val="lightGray"/>
          <w:lang w:val="es-ES"/>
        </w:rPr>
        <w:t>Trandafir</w:t>
      </w:r>
      <w:proofErr w:type="spellEnd"/>
      <w:r>
        <w:rPr>
          <w:rFonts w:ascii="Times New Roman" w:hAnsi="Times New Roman" w:cs="Times New Roman"/>
          <w:b/>
          <w:sz w:val="18"/>
          <w:szCs w:val="18"/>
          <w:highlight w:val="lightGray"/>
          <w:lang w:val="es-ES"/>
        </w:rPr>
        <w:t xml:space="preserve"> </w:t>
      </w:r>
      <w:proofErr w:type="spellStart"/>
      <w:r>
        <w:rPr>
          <w:rFonts w:ascii="Times New Roman" w:hAnsi="Times New Roman" w:cs="Times New Roman"/>
          <w:b/>
          <w:sz w:val="18"/>
          <w:szCs w:val="18"/>
          <w:highlight w:val="lightGray"/>
          <w:lang w:val="es-ES"/>
        </w:rPr>
        <w:t>Antoneta</w:t>
      </w:r>
      <w:proofErr w:type="spellEnd"/>
      <w:r w:rsidRPr="00793DE2">
        <w:rPr>
          <w:rFonts w:ascii="Times New Roman" w:hAnsi="Times New Roman" w:cs="Times New Roman"/>
          <w:sz w:val="18"/>
          <w:szCs w:val="18"/>
          <w:highlight w:val="lightGray"/>
          <w:lang w:val="es-ES"/>
        </w:rPr>
        <w:t>,</w:t>
      </w:r>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în</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vederea</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întocmirii</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raportului</w:t>
      </w:r>
      <w:proofErr w:type="spellEnd"/>
      <w:r w:rsidRPr="00793DE2">
        <w:rPr>
          <w:rFonts w:ascii="Times New Roman" w:hAnsi="Times New Roman" w:cs="Times New Roman"/>
          <w:sz w:val="18"/>
          <w:szCs w:val="18"/>
          <w:lang w:val="es-ES"/>
        </w:rPr>
        <w:t xml:space="preserve"> de </w:t>
      </w:r>
      <w:proofErr w:type="spellStart"/>
      <w:r w:rsidRPr="00793DE2">
        <w:rPr>
          <w:rFonts w:ascii="Times New Roman" w:hAnsi="Times New Roman" w:cs="Times New Roman"/>
          <w:sz w:val="18"/>
          <w:szCs w:val="18"/>
          <w:lang w:val="es-ES"/>
        </w:rPr>
        <w:t>specialitate</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până</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în</w:t>
      </w:r>
      <w:proofErr w:type="spellEnd"/>
      <w:r w:rsidRPr="00793DE2">
        <w:rPr>
          <w:rFonts w:ascii="Times New Roman" w:hAnsi="Times New Roman" w:cs="Times New Roman"/>
          <w:sz w:val="18"/>
          <w:szCs w:val="18"/>
          <w:lang w:val="es-ES"/>
        </w:rPr>
        <w:t xml:space="preserve"> data de </w:t>
      </w:r>
      <w:r>
        <w:rPr>
          <w:rFonts w:ascii="Times New Roman" w:hAnsi="Times New Roman" w:cs="Times New Roman"/>
          <w:b/>
          <w:sz w:val="18"/>
          <w:szCs w:val="18"/>
          <w:highlight w:val="lightGray"/>
          <w:lang w:val="es-ES"/>
        </w:rPr>
        <w:t>11</w:t>
      </w:r>
      <w:r w:rsidRPr="00793DE2">
        <w:rPr>
          <w:rFonts w:ascii="Times New Roman" w:hAnsi="Times New Roman" w:cs="Times New Roman"/>
          <w:b/>
          <w:sz w:val="18"/>
          <w:szCs w:val="18"/>
          <w:highlight w:val="lightGray"/>
          <w:lang w:val="es-ES"/>
        </w:rPr>
        <w:t>.0</w:t>
      </w:r>
      <w:r>
        <w:rPr>
          <w:rFonts w:ascii="Times New Roman" w:hAnsi="Times New Roman" w:cs="Times New Roman"/>
          <w:b/>
          <w:sz w:val="18"/>
          <w:szCs w:val="18"/>
          <w:highlight w:val="lightGray"/>
          <w:lang w:val="es-ES"/>
        </w:rPr>
        <w:t>5</w:t>
      </w:r>
      <w:r w:rsidRPr="00793DE2">
        <w:rPr>
          <w:rFonts w:ascii="Times New Roman" w:hAnsi="Times New Roman" w:cs="Times New Roman"/>
          <w:b/>
          <w:sz w:val="18"/>
          <w:szCs w:val="18"/>
          <w:highlight w:val="lightGray"/>
          <w:lang w:val="es-ES"/>
        </w:rPr>
        <w:t>.2026</w:t>
      </w:r>
    </w:p>
    <w:p w14:paraId="38EAD32B" w14:textId="1C593D07" w:rsidR="006F596D" w:rsidRDefault="00793DE2" w:rsidP="006F596D">
      <w:pPr>
        <w:jc w:val="both"/>
        <w:rPr>
          <w:rFonts w:ascii="Times New Roman" w:hAnsi="Times New Roman" w:cs="Times New Roman"/>
          <w:sz w:val="18"/>
          <w:szCs w:val="18"/>
          <w:lang w:val="es-ES"/>
        </w:rPr>
      </w:pPr>
      <w:proofErr w:type="spellStart"/>
      <w:r w:rsidRPr="00793DE2">
        <w:rPr>
          <w:rFonts w:ascii="Times New Roman" w:hAnsi="Times New Roman" w:cs="Times New Roman"/>
          <w:b/>
          <w:sz w:val="18"/>
          <w:szCs w:val="18"/>
          <w:highlight w:val="lightGray"/>
          <w:lang w:val="es-ES"/>
        </w:rPr>
        <w:t>Comisiilor</w:t>
      </w:r>
      <w:proofErr w:type="spellEnd"/>
      <w:r w:rsidRPr="00793DE2">
        <w:rPr>
          <w:rFonts w:ascii="Times New Roman" w:hAnsi="Times New Roman" w:cs="Times New Roman"/>
          <w:b/>
          <w:sz w:val="18"/>
          <w:szCs w:val="18"/>
          <w:highlight w:val="lightGray"/>
          <w:lang w:val="es-ES"/>
        </w:rPr>
        <w:t xml:space="preserve"> de </w:t>
      </w:r>
      <w:proofErr w:type="spellStart"/>
      <w:r w:rsidRPr="00793DE2">
        <w:rPr>
          <w:rFonts w:ascii="Times New Roman" w:hAnsi="Times New Roman" w:cs="Times New Roman"/>
          <w:b/>
          <w:sz w:val="18"/>
          <w:szCs w:val="18"/>
          <w:highlight w:val="lightGray"/>
          <w:lang w:val="es-ES"/>
        </w:rPr>
        <w:t>specialitate</w:t>
      </w:r>
      <w:proofErr w:type="spellEnd"/>
      <w:r w:rsidRPr="00793DE2">
        <w:rPr>
          <w:rFonts w:ascii="Times New Roman" w:hAnsi="Times New Roman" w:cs="Times New Roman"/>
          <w:b/>
          <w:sz w:val="18"/>
          <w:szCs w:val="18"/>
          <w:highlight w:val="lightGray"/>
          <w:lang w:val="es-ES"/>
        </w:rPr>
        <w:t xml:space="preserve"> nr.1,2,3</w:t>
      </w:r>
      <w:r w:rsidRPr="00793DE2">
        <w:rPr>
          <w:rFonts w:ascii="Times New Roman" w:hAnsi="Times New Roman" w:cs="Times New Roman"/>
          <w:sz w:val="18"/>
          <w:szCs w:val="18"/>
          <w:highlight w:val="lightGray"/>
          <w:lang w:val="es-ES"/>
        </w:rPr>
        <w:t xml:space="preserve"> din </w:t>
      </w:r>
      <w:proofErr w:type="spellStart"/>
      <w:r w:rsidRPr="00793DE2">
        <w:rPr>
          <w:rFonts w:ascii="Times New Roman" w:hAnsi="Times New Roman" w:cs="Times New Roman"/>
          <w:sz w:val="18"/>
          <w:szCs w:val="18"/>
          <w:highlight w:val="lightGray"/>
          <w:lang w:val="es-ES"/>
        </w:rPr>
        <w:t>cadrul</w:t>
      </w:r>
      <w:proofErr w:type="spellEnd"/>
      <w:r w:rsidRPr="00793DE2">
        <w:rPr>
          <w:rFonts w:ascii="Times New Roman" w:hAnsi="Times New Roman" w:cs="Times New Roman"/>
          <w:sz w:val="18"/>
          <w:szCs w:val="18"/>
          <w:highlight w:val="lightGray"/>
          <w:lang w:val="es-ES"/>
        </w:rPr>
        <w:t xml:space="preserve"> </w:t>
      </w:r>
      <w:proofErr w:type="spellStart"/>
      <w:r w:rsidRPr="00793DE2">
        <w:rPr>
          <w:rFonts w:ascii="Times New Roman" w:hAnsi="Times New Roman" w:cs="Times New Roman"/>
          <w:sz w:val="18"/>
          <w:szCs w:val="18"/>
          <w:highlight w:val="lightGray"/>
          <w:lang w:val="es-ES"/>
        </w:rPr>
        <w:t>consiliului</w:t>
      </w:r>
      <w:proofErr w:type="spellEnd"/>
      <w:r w:rsidRPr="00793DE2">
        <w:rPr>
          <w:rFonts w:ascii="Times New Roman" w:hAnsi="Times New Roman" w:cs="Times New Roman"/>
          <w:sz w:val="18"/>
          <w:szCs w:val="18"/>
          <w:highlight w:val="lightGray"/>
          <w:lang w:val="es-ES"/>
        </w:rPr>
        <w:t xml:space="preserve"> local</w:t>
      </w:r>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în</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vederea</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dezbaterii</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și</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întocmirii</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rapoartelor</w:t>
      </w:r>
      <w:proofErr w:type="spellEnd"/>
      <w:r w:rsidRPr="00793DE2">
        <w:rPr>
          <w:rFonts w:ascii="Times New Roman" w:hAnsi="Times New Roman" w:cs="Times New Roman"/>
          <w:sz w:val="18"/>
          <w:szCs w:val="18"/>
          <w:lang w:val="es-ES"/>
        </w:rPr>
        <w:t xml:space="preserve"> de </w:t>
      </w:r>
      <w:proofErr w:type="spellStart"/>
      <w:r w:rsidRPr="00793DE2">
        <w:rPr>
          <w:rFonts w:ascii="Times New Roman" w:hAnsi="Times New Roman" w:cs="Times New Roman"/>
          <w:sz w:val="18"/>
          <w:szCs w:val="18"/>
          <w:lang w:val="es-ES"/>
        </w:rPr>
        <w:t>avizare</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până</w:t>
      </w:r>
      <w:proofErr w:type="spellEnd"/>
      <w:r w:rsidRPr="00793DE2">
        <w:rPr>
          <w:rFonts w:ascii="Times New Roman" w:hAnsi="Times New Roman" w:cs="Times New Roman"/>
          <w:sz w:val="18"/>
          <w:szCs w:val="18"/>
          <w:lang w:val="es-ES"/>
        </w:rPr>
        <w:t xml:space="preserve"> </w:t>
      </w:r>
      <w:proofErr w:type="spellStart"/>
      <w:r w:rsidRPr="00793DE2">
        <w:rPr>
          <w:rFonts w:ascii="Times New Roman" w:hAnsi="Times New Roman" w:cs="Times New Roman"/>
          <w:sz w:val="18"/>
          <w:szCs w:val="18"/>
          <w:lang w:val="es-ES"/>
        </w:rPr>
        <w:t>în</w:t>
      </w:r>
      <w:proofErr w:type="spellEnd"/>
      <w:r w:rsidRPr="00793DE2">
        <w:rPr>
          <w:rFonts w:ascii="Times New Roman" w:hAnsi="Times New Roman" w:cs="Times New Roman"/>
          <w:sz w:val="18"/>
          <w:szCs w:val="18"/>
          <w:lang w:val="es-ES"/>
        </w:rPr>
        <w:t xml:space="preserve"> data de </w:t>
      </w:r>
      <w:r>
        <w:rPr>
          <w:rFonts w:ascii="Times New Roman" w:hAnsi="Times New Roman" w:cs="Times New Roman"/>
          <w:sz w:val="18"/>
          <w:szCs w:val="18"/>
          <w:highlight w:val="lightGray"/>
          <w:lang w:val="es-ES"/>
        </w:rPr>
        <w:t>12</w:t>
      </w:r>
      <w:r w:rsidRPr="00793DE2">
        <w:rPr>
          <w:rFonts w:ascii="Times New Roman" w:hAnsi="Times New Roman" w:cs="Times New Roman"/>
          <w:sz w:val="18"/>
          <w:szCs w:val="18"/>
          <w:highlight w:val="lightGray"/>
          <w:lang w:val="es-ES"/>
        </w:rPr>
        <w:t>.0</w:t>
      </w:r>
      <w:r>
        <w:rPr>
          <w:rFonts w:ascii="Times New Roman" w:hAnsi="Times New Roman" w:cs="Times New Roman"/>
          <w:sz w:val="18"/>
          <w:szCs w:val="18"/>
          <w:highlight w:val="lightGray"/>
          <w:lang w:val="es-ES"/>
        </w:rPr>
        <w:t>5</w:t>
      </w:r>
      <w:r w:rsidRPr="00793DE2">
        <w:rPr>
          <w:rFonts w:ascii="Times New Roman" w:hAnsi="Times New Roman" w:cs="Times New Roman"/>
          <w:sz w:val="18"/>
          <w:szCs w:val="18"/>
          <w:highlight w:val="lightGray"/>
          <w:lang w:val="es-ES"/>
        </w:rPr>
        <w:t>.2026</w:t>
      </w:r>
    </w:p>
    <w:p w14:paraId="227DA148" w14:textId="77777777" w:rsidR="00C776F2" w:rsidRPr="00C776F2" w:rsidRDefault="00C776F2" w:rsidP="00C776F2">
      <w:pPr>
        <w:pStyle w:val="NoSpacing"/>
        <w:rPr>
          <w:rFonts w:ascii="Times New Roman" w:hAnsi="Times New Roman" w:cs="Times New Roman"/>
          <w:sz w:val="24"/>
          <w:szCs w:val="24"/>
          <w:lang w:val="ro-RO"/>
        </w:rPr>
      </w:pPr>
      <w:r w:rsidRPr="00C776F2">
        <w:rPr>
          <w:rFonts w:ascii="Times New Roman" w:hAnsi="Times New Roman" w:cs="Times New Roman"/>
          <w:sz w:val="24"/>
          <w:szCs w:val="24"/>
          <w:lang w:val="ro-RO"/>
        </w:rPr>
        <w:lastRenderedPageBreak/>
        <w:t>ROMÂNIA</w:t>
      </w:r>
    </w:p>
    <w:p w14:paraId="48A108DE" w14:textId="77777777" w:rsidR="00C776F2" w:rsidRPr="00C776F2" w:rsidRDefault="00C776F2" w:rsidP="00C776F2">
      <w:pPr>
        <w:pStyle w:val="NoSpacing"/>
        <w:rPr>
          <w:rFonts w:ascii="Times New Roman" w:hAnsi="Times New Roman" w:cs="Times New Roman"/>
          <w:sz w:val="24"/>
          <w:szCs w:val="24"/>
          <w:lang w:val="ro-RO"/>
        </w:rPr>
      </w:pPr>
      <w:r w:rsidRPr="00C776F2">
        <w:rPr>
          <w:rFonts w:ascii="Times New Roman" w:hAnsi="Times New Roman" w:cs="Times New Roman"/>
          <w:sz w:val="24"/>
          <w:szCs w:val="24"/>
          <w:lang w:val="ro-RO"/>
        </w:rPr>
        <w:t>JUDEȚUL GALAȚI</w:t>
      </w:r>
    </w:p>
    <w:p w14:paraId="64DE11F3" w14:textId="77777777" w:rsidR="00C776F2" w:rsidRPr="00C776F2" w:rsidRDefault="00C776F2" w:rsidP="00C776F2">
      <w:pPr>
        <w:pStyle w:val="NoSpacing"/>
        <w:rPr>
          <w:rFonts w:ascii="Times New Roman" w:hAnsi="Times New Roman" w:cs="Times New Roman"/>
          <w:sz w:val="24"/>
          <w:szCs w:val="24"/>
          <w:lang w:val="ro-RO"/>
        </w:rPr>
      </w:pPr>
      <w:r w:rsidRPr="00C776F2">
        <w:rPr>
          <w:rFonts w:ascii="Times New Roman" w:hAnsi="Times New Roman" w:cs="Times New Roman"/>
          <w:sz w:val="24"/>
          <w:szCs w:val="24"/>
          <w:lang w:val="ro-RO"/>
        </w:rPr>
        <w:t>COMUNA PISCU</w:t>
      </w:r>
    </w:p>
    <w:p w14:paraId="3663874C" w14:textId="77777777" w:rsidR="00C776F2" w:rsidRPr="00C776F2" w:rsidRDefault="00C776F2" w:rsidP="00C776F2">
      <w:pPr>
        <w:pStyle w:val="NoSpacing"/>
        <w:rPr>
          <w:rFonts w:ascii="Times New Roman" w:hAnsi="Times New Roman" w:cs="Times New Roman"/>
          <w:sz w:val="24"/>
          <w:szCs w:val="24"/>
          <w:lang w:val="ro-RO"/>
        </w:rPr>
      </w:pPr>
      <w:r w:rsidRPr="00C776F2">
        <w:rPr>
          <w:rFonts w:ascii="Times New Roman" w:hAnsi="Times New Roman" w:cs="Times New Roman"/>
          <w:sz w:val="24"/>
          <w:szCs w:val="24"/>
          <w:lang w:val="ro-RO"/>
        </w:rPr>
        <w:t>PRIMAR,</w:t>
      </w:r>
    </w:p>
    <w:p w14:paraId="234A374B" w14:textId="77777777" w:rsidR="00C776F2" w:rsidRPr="00C776F2" w:rsidRDefault="00C776F2" w:rsidP="00C776F2">
      <w:pPr>
        <w:pStyle w:val="NoSpacing"/>
        <w:rPr>
          <w:rFonts w:ascii="Times New Roman" w:hAnsi="Times New Roman" w:cs="Times New Roman"/>
          <w:sz w:val="24"/>
          <w:szCs w:val="24"/>
          <w:lang w:val="ro-RO"/>
        </w:rPr>
      </w:pPr>
      <w:r w:rsidRPr="00C776F2">
        <w:rPr>
          <w:rFonts w:ascii="Times New Roman" w:hAnsi="Times New Roman" w:cs="Times New Roman"/>
          <w:sz w:val="24"/>
          <w:szCs w:val="24"/>
          <w:lang w:val="ro-RO"/>
        </w:rPr>
        <w:t>Nr. 2624 din 15.04.2026</w:t>
      </w:r>
    </w:p>
    <w:p w14:paraId="7137F310" w14:textId="77777777" w:rsidR="00C776F2" w:rsidRPr="00C776F2" w:rsidRDefault="00C776F2" w:rsidP="00C776F2">
      <w:pPr>
        <w:pStyle w:val="NoSpacing"/>
        <w:rPr>
          <w:rFonts w:ascii="Times New Roman" w:hAnsi="Times New Roman" w:cs="Times New Roman"/>
          <w:i/>
          <w:sz w:val="24"/>
          <w:szCs w:val="24"/>
          <w:lang w:val="ro-RO"/>
        </w:rPr>
      </w:pPr>
    </w:p>
    <w:p w14:paraId="0A749D35" w14:textId="77777777" w:rsidR="00C776F2" w:rsidRPr="00C776F2" w:rsidRDefault="00C776F2" w:rsidP="00C776F2">
      <w:pPr>
        <w:pStyle w:val="NoSpacing"/>
        <w:rPr>
          <w:rFonts w:ascii="Times New Roman" w:hAnsi="Times New Roman" w:cs="Times New Roman"/>
          <w:i/>
          <w:sz w:val="24"/>
          <w:szCs w:val="24"/>
          <w:lang w:val="ro-RO"/>
        </w:rPr>
      </w:pPr>
    </w:p>
    <w:p w14:paraId="36BFBF6A" w14:textId="1ACF9E18" w:rsidR="00C776F2" w:rsidRPr="005873BA" w:rsidRDefault="005873BA" w:rsidP="00C776F2">
      <w:pPr>
        <w:pStyle w:val="NoSpacing"/>
        <w:jc w:val="center"/>
        <w:rPr>
          <w:rFonts w:ascii="Times New Roman" w:hAnsi="Times New Roman" w:cs="Times New Roman"/>
          <w:i/>
          <w:iCs/>
          <w:sz w:val="24"/>
          <w:szCs w:val="24"/>
          <w:lang w:val="es-ES"/>
        </w:rPr>
      </w:pPr>
      <w:r w:rsidRPr="005873BA">
        <w:rPr>
          <w:rStyle w:val="Emphasis"/>
          <w:rFonts w:ascii="Times New Roman" w:hAnsi="Times New Roman" w:cs="Times New Roman"/>
          <w:bCs/>
          <w:i w:val="0"/>
          <w:iCs w:val="0"/>
          <w:sz w:val="24"/>
          <w:szCs w:val="24"/>
          <w:lang w:val="es-ES"/>
        </w:rPr>
        <w:t>REFERAT DE APROBARE</w:t>
      </w:r>
    </w:p>
    <w:p w14:paraId="751F1215" w14:textId="77777777" w:rsidR="00C776F2" w:rsidRPr="00C776F2" w:rsidRDefault="00C776F2" w:rsidP="00C776F2">
      <w:pPr>
        <w:pStyle w:val="NoSpacing"/>
        <w:jc w:val="center"/>
        <w:rPr>
          <w:rFonts w:ascii="Times New Roman" w:hAnsi="Times New Roman" w:cs="Times New Roman"/>
          <w:b/>
          <w:i/>
          <w:sz w:val="24"/>
          <w:szCs w:val="24"/>
          <w:lang w:val="ro-RO"/>
        </w:rPr>
      </w:pPr>
    </w:p>
    <w:p w14:paraId="46E2211F" w14:textId="3F8861A3" w:rsidR="00C776F2" w:rsidRPr="00FC2B07" w:rsidRDefault="00C776F2" w:rsidP="00C776F2">
      <w:pPr>
        <w:spacing w:after="0" w:line="250" w:lineRule="exact"/>
        <w:jc w:val="both"/>
        <w:rPr>
          <w:rFonts w:ascii="Times New Roman" w:eastAsia="Times New Roman" w:hAnsi="Times New Roman" w:cs="Times New Roman"/>
          <w:i/>
          <w:lang w:val="ro-RO" w:eastAsia="en-GB"/>
        </w:rPr>
      </w:pPr>
      <w:r w:rsidRPr="00C776F2">
        <w:rPr>
          <w:rFonts w:ascii="Times New Roman" w:hAnsi="Times New Roman" w:cs="Times New Roman"/>
          <w:i/>
          <w:sz w:val="24"/>
          <w:szCs w:val="24"/>
          <w:lang w:val="es-ES"/>
        </w:rPr>
        <w:t xml:space="preserve">La </w:t>
      </w:r>
      <w:proofErr w:type="spellStart"/>
      <w:r w:rsidRPr="00C776F2">
        <w:rPr>
          <w:rFonts w:ascii="Times New Roman" w:hAnsi="Times New Roman" w:cs="Times New Roman"/>
          <w:i/>
          <w:sz w:val="24"/>
          <w:szCs w:val="24"/>
          <w:lang w:val="es-ES"/>
        </w:rPr>
        <w:t>proiectul</w:t>
      </w:r>
      <w:proofErr w:type="spellEnd"/>
      <w:r w:rsidRPr="00C776F2">
        <w:rPr>
          <w:rFonts w:ascii="Times New Roman" w:hAnsi="Times New Roman" w:cs="Times New Roman"/>
          <w:i/>
          <w:sz w:val="24"/>
          <w:szCs w:val="24"/>
          <w:lang w:val="es-ES"/>
        </w:rPr>
        <w:t xml:space="preserve"> de </w:t>
      </w:r>
      <w:proofErr w:type="spellStart"/>
      <w:r w:rsidRPr="00C776F2">
        <w:rPr>
          <w:rFonts w:ascii="Times New Roman" w:hAnsi="Times New Roman" w:cs="Times New Roman"/>
          <w:i/>
          <w:sz w:val="24"/>
          <w:szCs w:val="24"/>
          <w:lang w:val="es-ES"/>
        </w:rPr>
        <w:t>hotărâre</w:t>
      </w:r>
      <w:proofErr w:type="spellEnd"/>
      <w:r w:rsidRPr="00C776F2">
        <w:rPr>
          <w:rFonts w:ascii="Times New Roman" w:hAnsi="Times New Roman" w:cs="Times New Roman"/>
          <w:i/>
          <w:sz w:val="24"/>
          <w:szCs w:val="24"/>
          <w:lang w:val="es-ES"/>
        </w:rPr>
        <w:t xml:space="preserve"> </w:t>
      </w:r>
      <w:r w:rsidRPr="00FC2B07">
        <w:rPr>
          <w:rFonts w:ascii="Times New Roman" w:eastAsia="Times New Roman" w:hAnsi="Times New Roman" w:cs="Times New Roman"/>
          <w:b/>
          <w:highlight w:val="lightGray"/>
          <w:u w:val="single"/>
          <w:lang w:val="ro-RO" w:eastAsia="en-GB"/>
        </w:rPr>
        <w:t>privind</w:t>
      </w:r>
      <w:r w:rsidRPr="00FC2B07">
        <w:rPr>
          <w:rFonts w:ascii="Times New Roman" w:eastAsia="Times New Roman" w:hAnsi="Times New Roman" w:cs="Times New Roman"/>
          <w:b/>
          <w:i/>
          <w:highlight w:val="lightGray"/>
          <w:lang w:val="ro-RO" w:eastAsia="en-GB"/>
        </w:rPr>
        <w:t>: aprobarea Contractului de parteneriat între UAT Comuna Piscu prin Consiliul Local al comunei Piscu şi UAT Județul Galați prin Consiliul Județean Galați în vederea asigurării implementării și sustenabilității proiectului „Asigurarea accesului la educație a elevilor din Județul Galați prin achiziția de microbuze școlare mai puțin poluante”, finanțat de către Administrația Fondului pentru Mediu</w:t>
      </w:r>
    </w:p>
    <w:p w14:paraId="2720A82F" w14:textId="6C1D6A6A" w:rsidR="00C776F2" w:rsidRPr="00C776F2" w:rsidRDefault="00C776F2" w:rsidP="00C776F2">
      <w:pPr>
        <w:pStyle w:val="NoSpacing"/>
        <w:jc w:val="center"/>
        <w:rPr>
          <w:rFonts w:ascii="Times New Roman" w:hAnsi="Times New Roman" w:cs="Times New Roman"/>
          <w:sz w:val="24"/>
          <w:szCs w:val="24"/>
          <w:lang w:val="es-ES" w:eastAsia="ar-SA"/>
        </w:rPr>
      </w:pPr>
    </w:p>
    <w:tbl>
      <w:tblPr>
        <w:tblW w:w="0" w:type="auto"/>
        <w:tblInd w:w="288" w:type="dxa"/>
        <w:tblBorders>
          <w:top w:val="dashSmallGap" w:sz="4" w:space="0" w:color="auto"/>
        </w:tblBorders>
        <w:tblLook w:val="0000" w:firstRow="0" w:lastRow="0" w:firstColumn="0" w:lastColumn="0" w:noHBand="0" w:noVBand="0"/>
      </w:tblPr>
      <w:tblGrid>
        <w:gridCol w:w="9072"/>
      </w:tblGrid>
      <w:tr w:rsidR="00C776F2" w:rsidRPr="00C776F2" w14:paraId="0D0B36F1" w14:textId="77777777" w:rsidTr="00917A1F">
        <w:trPr>
          <w:trHeight w:val="109"/>
        </w:trPr>
        <w:tc>
          <w:tcPr>
            <w:tcW w:w="9189" w:type="dxa"/>
          </w:tcPr>
          <w:p w14:paraId="2AE0CC52" w14:textId="77777777" w:rsidR="00C776F2" w:rsidRPr="00C776F2" w:rsidRDefault="00C776F2" w:rsidP="00C776F2">
            <w:pPr>
              <w:pStyle w:val="NoSpacing"/>
              <w:rPr>
                <w:rFonts w:ascii="Times New Roman" w:hAnsi="Times New Roman" w:cs="Times New Roman"/>
                <w:sz w:val="24"/>
                <w:szCs w:val="24"/>
              </w:rPr>
            </w:pPr>
          </w:p>
        </w:tc>
      </w:tr>
    </w:tbl>
    <w:p w14:paraId="0CECDEF4" w14:textId="77777777" w:rsidR="00312630" w:rsidRPr="00312630" w:rsidRDefault="00312630" w:rsidP="00312630">
      <w:pPr>
        <w:pStyle w:val="NoSpacing"/>
        <w:ind w:firstLine="720"/>
        <w:jc w:val="both"/>
        <w:rPr>
          <w:rFonts w:ascii="Times New Roman" w:hAnsi="Times New Roman" w:cs="Times New Roman"/>
          <w:sz w:val="24"/>
          <w:szCs w:val="24"/>
        </w:rPr>
      </w:pPr>
      <w:proofErr w:type="spellStart"/>
      <w:r w:rsidRPr="00312630">
        <w:rPr>
          <w:rFonts w:ascii="Times New Roman" w:hAnsi="Times New Roman" w:cs="Times New Roman"/>
          <w:sz w:val="24"/>
          <w:szCs w:val="24"/>
        </w:rPr>
        <w:t>Subsemnatul</w:t>
      </w:r>
      <w:proofErr w:type="spellEnd"/>
      <w:r w:rsidRPr="00312630">
        <w:rPr>
          <w:rFonts w:ascii="Times New Roman" w:hAnsi="Times New Roman" w:cs="Times New Roman"/>
          <w:sz w:val="24"/>
          <w:szCs w:val="24"/>
        </w:rPr>
        <w:t xml:space="preserve">, Vlad </w:t>
      </w:r>
      <w:proofErr w:type="spellStart"/>
      <w:r w:rsidRPr="00312630">
        <w:rPr>
          <w:rFonts w:ascii="Times New Roman" w:hAnsi="Times New Roman" w:cs="Times New Roman"/>
          <w:sz w:val="24"/>
          <w:szCs w:val="24"/>
        </w:rPr>
        <w:t>Ștefan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Primarul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comunei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Piscu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județul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Galați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având</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vedere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necesitatea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asigurării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unor</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condiții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moderne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sigure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eficiente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pentru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transportul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elevilor</w:t>
      </w:r>
      <w:proofErr w:type="spellEnd"/>
      <w:r w:rsidRPr="00312630">
        <w:rPr>
          <w:rFonts w:ascii="Times New Roman" w:hAnsi="Times New Roman" w:cs="Times New Roman"/>
          <w:sz w:val="24"/>
          <w:szCs w:val="24"/>
        </w:rPr>
        <w:t xml:space="preserve"> din </w:t>
      </w:r>
      <w:proofErr w:type="spellStart"/>
      <w:r w:rsidRPr="00312630">
        <w:rPr>
          <w:rFonts w:ascii="Times New Roman" w:hAnsi="Times New Roman" w:cs="Times New Roman"/>
          <w:sz w:val="24"/>
          <w:szCs w:val="24"/>
        </w:rPr>
        <w:t>comuna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Piscu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supun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spre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analiză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aprobare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Consiliului</w:t>
      </w:r>
      <w:proofErr w:type="spellEnd"/>
      <w:r w:rsidRPr="00312630">
        <w:rPr>
          <w:rFonts w:ascii="Times New Roman" w:hAnsi="Times New Roman" w:cs="Times New Roman"/>
          <w:sz w:val="24"/>
          <w:szCs w:val="24"/>
        </w:rPr>
        <w:t xml:space="preserve"> Local al </w:t>
      </w:r>
      <w:proofErr w:type="spellStart"/>
      <w:r w:rsidRPr="00312630">
        <w:rPr>
          <w:rFonts w:ascii="Times New Roman" w:hAnsi="Times New Roman" w:cs="Times New Roman"/>
          <w:sz w:val="24"/>
          <w:szCs w:val="24"/>
        </w:rPr>
        <w:t>comunei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Piscu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proiectul</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hotărâre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privind</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aprobarea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Contractului</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parteneriat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între</w:t>
      </w:r>
      <w:proofErr w:type="spellEnd"/>
      <w:r w:rsidRPr="00312630">
        <w:rPr>
          <w:rFonts w:ascii="Times New Roman" w:hAnsi="Times New Roman" w:cs="Times New Roman"/>
          <w:sz w:val="24"/>
          <w:szCs w:val="24"/>
        </w:rPr>
        <w:t xml:space="preserve"> UAT </w:t>
      </w:r>
      <w:proofErr w:type="spellStart"/>
      <w:r w:rsidRPr="00312630">
        <w:rPr>
          <w:rFonts w:ascii="Times New Roman" w:hAnsi="Times New Roman" w:cs="Times New Roman"/>
          <w:sz w:val="24"/>
          <w:szCs w:val="24"/>
        </w:rPr>
        <w:t>Comuna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Piscu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UAT </w:t>
      </w:r>
      <w:proofErr w:type="spellStart"/>
      <w:r w:rsidRPr="00312630">
        <w:rPr>
          <w:rFonts w:ascii="Times New Roman" w:hAnsi="Times New Roman" w:cs="Times New Roman"/>
          <w:sz w:val="24"/>
          <w:szCs w:val="24"/>
        </w:rPr>
        <w:t>Județul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Galați</w:t>
      </w:r>
      <w:proofErr w:type="spellEnd"/>
      <w:r w:rsidRPr="00312630">
        <w:rPr>
          <w:rFonts w:ascii="Times New Roman" w:hAnsi="Times New Roman" w:cs="Times New Roman"/>
          <w:sz w:val="24"/>
          <w:szCs w:val="24"/>
        </w:rPr>
        <w:t>.</w:t>
      </w:r>
    </w:p>
    <w:p w14:paraId="7631F6A0" w14:textId="77777777" w:rsidR="00312630" w:rsidRPr="00312630" w:rsidRDefault="00312630" w:rsidP="00312630">
      <w:pPr>
        <w:pStyle w:val="NoSpacing"/>
        <w:ind w:firstLine="720"/>
        <w:jc w:val="both"/>
        <w:rPr>
          <w:rFonts w:ascii="Times New Roman" w:hAnsi="Times New Roman" w:cs="Times New Roman"/>
          <w:sz w:val="24"/>
          <w:szCs w:val="24"/>
        </w:rPr>
      </w:pPr>
      <w:proofErr w:type="spellStart"/>
      <w:r w:rsidRPr="00312630">
        <w:rPr>
          <w:rFonts w:ascii="Times New Roman" w:hAnsi="Times New Roman" w:cs="Times New Roman"/>
          <w:sz w:val="24"/>
          <w:szCs w:val="24"/>
        </w:rPr>
        <w:t>Proiectul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Asigurarea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accesului</w:t>
      </w:r>
      <w:proofErr w:type="spellEnd"/>
      <w:r w:rsidRPr="00312630">
        <w:rPr>
          <w:rFonts w:ascii="Times New Roman" w:hAnsi="Times New Roman" w:cs="Times New Roman"/>
          <w:sz w:val="24"/>
          <w:szCs w:val="24"/>
        </w:rPr>
        <w:t xml:space="preserve"> la </w:t>
      </w:r>
      <w:proofErr w:type="spellStart"/>
      <w:r w:rsidRPr="00312630">
        <w:rPr>
          <w:rFonts w:ascii="Times New Roman" w:hAnsi="Times New Roman" w:cs="Times New Roman"/>
          <w:sz w:val="24"/>
          <w:szCs w:val="24"/>
        </w:rPr>
        <w:t>educație</w:t>
      </w:r>
      <w:proofErr w:type="spellEnd"/>
      <w:r w:rsidRPr="00312630">
        <w:rPr>
          <w:rFonts w:ascii="Times New Roman" w:hAnsi="Times New Roman" w:cs="Times New Roman"/>
          <w:sz w:val="24"/>
          <w:szCs w:val="24"/>
        </w:rPr>
        <w:t xml:space="preserve"> </w:t>
      </w:r>
      <w:proofErr w:type="gramStart"/>
      <w:r w:rsidRPr="00312630">
        <w:rPr>
          <w:rFonts w:ascii="Times New Roman" w:hAnsi="Times New Roman" w:cs="Times New Roman"/>
          <w:sz w:val="24"/>
          <w:szCs w:val="24"/>
        </w:rPr>
        <w:t>a</w:t>
      </w:r>
      <w:proofErr w:type="gram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elevilor</w:t>
      </w:r>
      <w:proofErr w:type="spellEnd"/>
      <w:r w:rsidRPr="00312630">
        <w:rPr>
          <w:rFonts w:ascii="Times New Roman" w:hAnsi="Times New Roman" w:cs="Times New Roman"/>
          <w:sz w:val="24"/>
          <w:szCs w:val="24"/>
        </w:rPr>
        <w:t xml:space="preserve"> din </w:t>
      </w:r>
      <w:proofErr w:type="spellStart"/>
      <w:r w:rsidRPr="00312630">
        <w:rPr>
          <w:rFonts w:ascii="Times New Roman" w:hAnsi="Times New Roman" w:cs="Times New Roman"/>
          <w:sz w:val="24"/>
          <w:szCs w:val="24"/>
        </w:rPr>
        <w:t>Județul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Galați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prin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achiziția</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microbuze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școlare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mai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puțin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poluante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este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finanțat</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către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Administrația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Fondului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pentru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Mediu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baza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Contractului</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finanțare</w:t>
      </w:r>
      <w:proofErr w:type="spellEnd"/>
      <w:r w:rsidRPr="00312630">
        <w:rPr>
          <w:rFonts w:ascii="Times New Roman" w:hAnsi="Times New Roman" w:cs="Times New Roman"/>
          <w:sz w:val="24"/>
          <w:szCs w:val="24"/>
        </w:rPr>
        <w:t xml:space="preserve"> nr. 359/I/GES/18.04.2024, </w:t>
      </w:r>
      <w:proofErr w:type="spellStart"/>
      <w:r w:rsidRPr="00312630">
        <w:rPr>
          <w:rFonts w:ascii="Times New Roman" w:hAnsi="Times New Roman" w:cs="Times New Roman"/>
          <w:sz w:val="24"/>
          <w:szCs w:val="24"/>
        </w:rPr>
        <w:t>având</w:t>
      </w:r>
      <w:proofErr w:type="spellEnd"/>
      <w:r w:rsidRPr="00312630">
        <w:rPr>
          <w:rFonts w:ascii="Times New Roman" w:hAnsi="Times New Roman" w:cs="Times New Roman"/>
          <w:sz w:val="24"/>
          <w:szCs w:val="24"/>
        </w:rPr>
        <w:t xml:space="preserve"> ca </w:t>
      </w:r>
      <w:proofErr w:type="spellStart"/>
      <w:r w:rsidRPr="00312630">
        <w:rPr>
          <w:rFonts w:ascii="Times New Roman" w:hAnsi="Times New Roman" w:cs="Times New Roman"/>
          <w:sz w:val="24"/>
          <w:szCs w:val="24"/>
        </w:rPr>
        <w:t>obiectiv</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îmbunătățirea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accesului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elevilor</w:t>
      </w:r>
      <w:proofErr w:type="spellEnd"/>
      <w:r w:rsidRPr="00312630">
        <w:rPr>
          <w:rFonts w:ascii="Times New Roman" w:hAnsi="Times New Roman" w:cs="Times New Roman"/>
          <w:sz w:val="24"/>
          <w:szCs w:val="24"/>
        </w:rPr>
        <w:t xml:space="preserve"> la </w:t>
      </w:r>
      <w:proofErr w:type="spellStart"/>
      <w:r w:rsidRPr="00312630">
        <w:rPr>
          <w:rFonts w:ascii="Times New Roman" w:hAnsi="Times New Roman" w:cs="Times New Roman"/>
          <w:sz w:val="24"/>
          <w:szCs w:val="24"/>
        </w:rPr>
        <w:t>educație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prin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utilizarea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unor</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mijloace</w:t>
      </w:r>
      <w:proofErr w:type="spellEnd"/>
      <w:r w:rsidRPr="00312630">
        <w:rPr>
          <w:rFonts w:ascii="Times New Roman" w:hAnsi="Times New Roman" w:cs="Times New Roman"/>
          <w:sz w:val="24"/>
          <w:szCs w:val="24"/>
        </w:rPr>
        <w:t xml:space="preserve"> de transport </w:t>
      </w:r>
      <w:proofErr w:type="spellStart"/>
      <w:r w:rsidRPr="00312630">
        <w:rPr>
          <w:rFonts w:ascii="Times New Roman" w:hAnsi="Times New Roman" w:cs="Times New Roman"/>
          <w:sz w:val="24"/>
          <w:szCs w:val="24"/>
        </w:rPr>
        <w:t>moderne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prietenoase</w:t>
      </w:r>
      <w:proofErr w:type="spellEnd"/>
      <w:r w:rsidRPr="00312630">
        <w:rPr>
          <w:rFonts w:ascii="Times New Roman" w:hAnsi="Times New Roman" w:cs="Times New Roman"/>
          <w:sz w:val="24"/>
          <w:szCs w:val="24"/>
        </w:rPr>
        <w:t xml:space="preserve"> cu </w:t>
      </w:r>
      <w:proofErr w:type="spellStart"/>
      <w:r w:rsidRPr="00312630">
        <w:rPr>
          <w:rFonts w:ascii="Times New Roman" w:hAnsi="Times New Roman" w:cs="Times New Roman"/>
          <w:sz w:val="24"/>
          <w:szCs w:val="24"/>
        </w:rPr>
        <w:t>mediul</w:t>
      </w:r>
      <w:proofErr w:type="spellEnd"/>
      <w:r w:rsidRPr="00312630">
        <w:rPr>
          <w:rFonts w:ascii="Times New Roman" w:hAnsi="Times New Roman" w:cs="Times New Roman"/>
          <w:sz w:val="24"/>
          <w:szCs w:val="24"/>
        </w:rPr>
        <w:t>.</w:t>
      </w:r>
    </w:p>
    <w:p w14:paraId="75CF5CF8" w14:textId="77777777" w:rsidR="00312630" w:rsidRPr="00312630" w:rsidRDefault="00312630" w:rsidP="00312630">
      <w:pPr>
        <w:pStyle w:val="NoSpacing"/>
        <w:ind w:firstLine="720"/>
        <w:jc w:val="both"/>
        <w:rPr>
          <w:rFonts w:ascii="Times New Roman" w:hAnsi="Times New Roman" w:cs="Times New Roman"/>
          <w:sz w:val="24"/>
          <w:szCs w:val="24"/>
        </w:rPr>
      </w:pPr>
      <w:proofErr w:type="spellStart"/>
      <w:r w:rsidRPr="00312630">
        <w:rPr>
          <w:rFonts w:ascii="Times New Roman" w:hAnsi="Times New Roman" w:cs="Times New Roman"/>
          <w:sz w:val="24"/>
          <w:szCs w:val="24"/>
        </w:rPr>
        <w:t>Prin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Hotărârea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Consiliului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Județean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Galați</w:t>
      </w:r>
      <w:proofErr w:type="spellEnd"/>
      <w:r w:rsidRPr="00312630">
        <w:rPr>
          <w:rFonts w:ascii="Times New Roman" w:hAnsi="Times New Roman" w:cs="Times New Roman"/>
          <w:sz w:val="24"/>
          <w:szCs w:val="24"/>
        </w:rPr>
        <w:t xml:space="preserve"> nr. 101 </w:t>
      </w:r>
      <w:proofErr w:type="gramStart"/>
      <w:r w:rsidRPr="00312630">
        <w:rPr>
          <w:rFonts w:ascii="Times New Roman" w:hAnsi="Times New Roman" w:cs="Times New Roman"/>
          <w:sz w:val="24"/>
          <w:szCs w:val="24"/>
        </w:rPr>
        <w:t>din</w:t>
      </w:r>
      <w:proofErr w:type="gramEnd"/>
      <w:r w:rsidRPr="00312630">
        <w:rPr>
          <w:rFonts w:ascii="Times New Roman" w:hAnsi="Times New Roman" w:cs="Times New Roman"/>
          <w:sz w:val="24"/>
          <w:szCs w:val="24"/>
        </w:rPr>
        <w:t xml:space="preserve"> 30.04.2026 a </w:t>
      </w:r>
      <w:proofErr w:type="spellStart"/>
      <w:r w:rsidRPr="00312630">
        <w:rPr>
          <w:rFonts w:ascii="Times New Roman" w:hAnsi="Times New Roman" w:cs="Times New Roman"/>
          <w:sz w:val="24"/>
          <w:szCs w:val="24"/>
        </w:rPr>
        <w:t>fost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aprobat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modelul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Contractului</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parteneriat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urmează</w:t>
      </w:r>
      <w:proofErr w:type="spellEnd"/>
      <w:r w:rsidRPr="00312630">
        <w:rPr>
          <w:rFonts w:ascii="Times New Roman" w:hAnsi="Times New Roman" w:cs="Times New Roman"/>
          <w:sz w:val="24"/>
          <w:szCs w:val="24"/>
        </w:rPr>
        <w:t xml:space="preserve"> a fi </w:t>
      </w:r>
      <w:proofErr w:type="spellStart"/>
      <w:r w:rsidRPr="00312630">
        <w:rPr>
          <w:rFonts w:ascii="Times New Roman" w:hAnsi="Times New Roman" w:cs="Times New Roman"/>
          <w:sz w:val="24"/>
          <w:szCs w:val="24"/>
        </w:rPr>
        <w:t>încheiat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între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Județul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Galați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unitățile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administrativ-teritoriale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beneficiare</w:t>
      </w:r>
      <w:proofErr w:type="spellEnd"/>
      <w:r w:rsidRPr="00312630">
        <w:rPr>
          <w:rFonts w:ascii="Times New Roman" w:hAnsi="Times New Roman" w:cs="Times New Roman"/>
          <w:sz w:val="24"/>
          <w:szCs w:val="24"/>
        </w:rPr>
        <w:t xml:space="preserve"> ale </w:t>
      </w:r>
      <w:proofErr w:type="spellStart"/>
      <w:r w:rsidRPr="00312630">
        <w:rPr>
          <w:rFonts w:ascii="Times New Roman" w:hAnsi="Times New Roman" w:cs="Times New Roman"/>
          <w:sz w:val="24"/>
          <w:szCs w:val="24"/>
        </w:rPr>
        <w:t>proiectului</w:t>
      </w:r>
      <w:proofErr w:type="spellEnd"/>
      <w:r w:rsidRPr="00312630">
        <w:rPr>
          <w:rFonts w:ascii="Times New Roman" w:hAnsi="Times New Roman" w:cs="Times New Roman"/>
          <w:sz w:val="24"/>
          <w:szCs w:val="24"/>
        </w:rPr>
        <w:t>.</w:t>
      </w:r>
    </w:p>
    <w:p w14:paraId="2F2E983F" w14:textId="77777777" w:rsidR="00312630" w:rsidRPr="00312630" w:rsidRDefault="00312630" w:rsidP="00312630">
      <w:pPr>
        <w:pStyle w:val="NoSpacing"/>
        <w:ind w:firstLine="720"/>
        <w:jc w:val="both"/>
        <w:rPr>
          <w:rFonts w:ascii="Times New Roman" w:hAnsi="Times New Roman" w:cs="Times New Roman"/>
          <w:sz w:val="24"/>
          <w:szCs w:val="24"/>
        </w:rPr>
      </w:pPr>
      <w:proofErr w:type="spellStart"/>
      <w:r w:rsidRPr="00312630">
        <w:rPr>
          <w:rFonts w:ascii="Times New Roman" w:hAnsi="Times New Roman" w:cs="Times New Roman"/>
          <w:sz w:val="24"/>
          <w:szCs w:val="24"/>
        </w:rPr>
        <w:t>Încheierea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acestui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parteneriat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este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necesară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pentru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asigurarea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implementării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proiectului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a </w:t>
      </w:r>
      <w:proofErr w:type="spellStart"/>
      <w:r w:rsidRPr="00312630">
        <w:rPr>
          <w:rFonts w:ascii="Times New Roman" w:hAnsi="Times New Roman" w:cs="Times New Roman"/>
          <w:sz w:val="24"/>
          <w:szCs w:val="24"/>
        </w:rPr>
        <w:t>sustenabilității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acestuia</w:t>
      </w:r>
      <w:proofErr w:type="spellEnd"/>
      <w:r w:rsidRPr="00312630">
        <w:rPr>
          <w:rFonts w:ascii="Times New Roman" w:hAnsi="Times New Roman" w:cs="Times New Roman"/>
          <w:sz w:val="24"/>
          <w:szCs w:val="24"/>
        </w:rPr>
        <w:t xml:space="preserve"> pe </w:t>
      </w:r>
      <w:proofErr w:type="spellStart"/>
      <w:r w:rsidRPr="00312630">
        <w:rPr>
          <w:rFonts w:ascii="Times New Roman" w:hAnsi="Times New Roman" w:cs="Times New Roman"/>
          <w:sz w:val="24"/>
          <w:szCs w:val="24"/>
        </w:rPr>
        <w:t>întreaga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perioadă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prevăzută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contractul</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finanțare</w:t>
      </w:r>
      <w:proofErr w:type="spellEnd"/>
      <w:r w:rsidRPr="00312630">
        <w:rPr>
          <w:rFonts w:ascii="Times New Roman" w:hAnsi="Times New Roman" w:cs="Times New Roman"/>
          <w:sz w:val="24"/>
          <w:szCs w:val="24"/>
        </w:rPr>
        <w:t xml:space="preserve">, precum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pentru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stabilirea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drepturilor</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obligațiilor</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părților</w:t>
      </w:r>
      <w:proofErr w:type="spellEnd"/>
      <w:r w:rsidRPr="00312630">
        <w:rPr>
          <w:rFonts w:ascii="Times New Roman" w:hAnsi="Times New Roman" w:cs="Times New Roman"/>
          <w:sz w:val="24"/>
          <w:szCs w:val="24"/>
        </w:rPr>
        <w:t xml:space="preserve"> implicate.</w:t>
      </w:r>
    </w:p>
    <w:p w14:paraId="29936FFF" w14:textId="77777777" w:rsidR="00312630" w:rsidRPr="00312630" w:rsidRDefault="00312630" w:rsidP="005873BA">
      <w:pPr>
        <w:pStyle w:val="NoSpacing"/>
        <w:ind w:firstLine="720"/>
        <w:jc w:val="both"/>
        <w:rPr>
          <w:rFonts w:ascii="Times New Roman" w:hAnsi="Times New Roman" w:cs="Times New Roman"/>
          <w:sz w:val="24"/>
          <w:szCs w:val="24"/>
        </w:rPr>
      </w:pPr>
      <w:proofErr w:type="spellStart"/>
      <w:r w:rsidRPr="00312630">
        <w:rPr>
          <w:rFonts w:ascii="Times New Roman" w:hAnsi="Times New Roman" w:cs="Times New Roman"/>
          <w:sz w:val="24"/>
          <w:szCs w:val="24"/>
        </w:rPr>
        <w:t>Prin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implementarea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proiectului</w:t>
      </w:r>
      <w:proofErr w:type="spellEnd"/>
      <w:r w:rsidRPr="00312630">
        <w:rPr>
          <w:rFonts w:ascii="Times New Roman" w:hAnsi="Times New Roman" w:cs="Times New Roman"/>
          <w:sz w:val="24"/>
          <w:szCs w:val="24"/>
        </w:rPr>
        <w:t xml:space="preserve"> se </w:t>
      </w:r>
      <w:proofErr w:type="spellStart"/>
      <w:r w:rsidRPr="00312630">
        <w:rPr>
          <w:rFonts w:ascii="Times New Roman" w:hAnsi="Times New Roman" w:cs="Times New Roman"/>
          <w:sz w:val="24"/>
          <w:szCs w:val="24"/>
        </w:rPr>
        <w:t>urmărește</w:t>
      </w:r>
      <w:proofErr w:type="spellEnd"/>
      <w:r w:rsidRPr="00312630">
        <w:rPr>
          <w:rFonts w:ascii="Times New Roman" w:hAnsi="Times New Roman" w:cs="Times New Roman"/>
          <w:sz w:val="24"/>
          <w:szCs w:val="24"/>
        </w:rPr>
        <w:t>:</w:t>
      </w:r>
    </w:p>
    <w:p w14:paraId="183C4B94" w14:textId="77777777" w:rsidR="00312630" w:rsidRPr="00312630" w:rsidRDefault="00312630" w:rsidP="005873BA">
      <w:pPr>
        <w:pStyle w:val="NoSpacing"/>
        <w:numPr>
          <w:ilvl w:val="0"/>
          <w:numId w:val="2"/>
        </w:numPr>
        <w:jc w:val="both"/>
        <w:rPr>
          <w:rFonts w:ascii="Times New Roman" w:hAnsi="Times New Roman" w:cs="Times New Roman"/>
          <w:sz w:val="24"/>
          <w:szCs w:val="24"/>
        </w:rPr>
      </w:pPr>
      <w:proofErr w:type="spellStart"/>
      <w:r w:rsidRPr="00312630">
        <w:rPr>
          <w:rFonts w:ascii="Times New Roman" w:hAnsi="Times New Roman" w:cs="Times New Roman"/>
          <w:sz w:val="24"/>
          <w:szCs w:val="24"/>
        </w:rPr>
        <w:t>creșterea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accesului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elevilor</w:t>
      </w:r>
      <w:proofErr w:type="spellEnd"/>
      <w:r w:rsidRPr="00312630">
        <w:rPr>
          <w:rFonts w:ascii="Times New Roman" w:hAnsi="Times New Roman" w:cs="Times New Roman"/>
          <w:sz w:val="24"/>
          <w:szCs w:val="24"/>
        </w:rPr>
        <w:t xml:space="preserve"> la </w:t>
      </w:r>
      <w:proofErr w:type="spellStart"/>
      <w:r w:rsidRPr="00312630">
        <w:rPr>
          <w:rFonts w:ascii="Times New Roman" w:hAnsi="Times New Roman" w:cs="Times New Roman"/>
          <w:sz w:val="24"/>
          <w:szCs w:val="24"/>
        </w:rPr>
        <w:t>educație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prin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asigurarea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unui</w:t>
      </w:r>
      <w:proofErr w:type="spellEnd"/>
      <w:r w:rsidRPr="00312630">
        <w:rPr>
          <w:rFonts w:ascii="Times New Roman" w:hAnsi="Times New Roman" w:cs="Times New Roman"/>
          <w:sz w:val="24"/>
          <w:szCs w:val="24"/>
        </w:rPr>
        <w:t xml:space="preserve"> transport </w:t>
      </w:r>
      <w:proofErr w:type="spellStart"/>
      <w:r w:rsidRPr="00312630">
        <w:rPr>
          <w:rFonts w:ascii="Times New Roman" w:hAnsi="Times New Roman" w:cs="Times New Roman"/>
          <w:sz w:val="24"/>
          <w:szCs w:val="24"/>
        </w:rPr>
        <w:t>școlar</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adecvat</w:t>
      </w:r>
      <w:proofErr w:type="spellEnd"/>
      <w:r w:rsidRPr="00312630">
        <w:rPr>
          <w:rFonts w:ascii="Times New Roman" w:hAnsi="Times New Roman" w:cs="Times New Roman"/>
          <w:sz w:val="24"/>
          <w:szCs w:val="24"/>
        </w:rPr>
        <w:t xml:space="preserve">; </w:t>
      </w:r>
    </w:p>
    <w:p w14:paraId="5C2C1A3F" w14:textId="77777777" w:rsidR="00312630" w:rsidRPr="00312630" w:rsidRDefault="00312630" w:rsidP="005873BA">
      <w:pPr>
        <w:pStyle w:val="NoSpacing"/>
        <w:numPr>
          <w:ilvl w:val="0"/>
          <w:numId w:val="2"/>
        </w:numPr>
        <w:jc w:val="both"/>
        <w:rPr>
          <w:rFonts w:ascii="Times New Roman" w:hAnsi="Times New Roman" w:cs="Times New Roman"/>
          <w:sz w:val="24"/>
          <w:szCs w:val="24"/>
        </w:rPr>
      </w:pPr>
      <w:proofErr w:type="spellStart"/>
      <w:r w:rsidRPr="00312630">
        <w:rPr>
          <w:rFonts w:ascii="Times New Roman" w:hAnsi="Times New Roman" w:cs="Times New Roman"/>
          <w:sz w:val="24"/>
          <w:szCs w:val="24"/>
        </w:rPr>
        <w:t>reducerea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emisiilor</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poluante</w:t>
      </w:r>
      <w:proofErr w:type="spellEnd"/>
      <w:r w:rsidRPr="00312630">
        <w:rPr>
          <w:rFonts w:ascii="Times New Roman" w:hAnsi="Times New Roman" w:cs="Times New Roman"/>
          <w:sz w:val="24"/>
          <w:szCs w:val="24"/>
        </w:rPr>
        <w:t xml:space="preserve"> generate de </w:t>
      </w:r>
      <w:proofErr w:type="spellStart"/>
      <w:r w:rsidRPr="00312630">
        <w:rPr>
          <w:rFonts w:ascii="Times New Roman" w:hAnsi="Times New Roman" w:cs="Times New Roman"/>
          <w:sz w:val="24"/>
          <w:szCs w:val="24"/>
        </w:rPr>
        <w:t>transportul</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rutier</w:t>
      </w:r>
      <w:proofErr w:type="spellEnd"/>
      <w:r w:rsidRPr="00312630">
        <w:rPr>
          <w:rFonts w:ascii="Times New Roman" w:hAnsi="Times New Roman" w:cs="Times New Roman"/>
          <w:sz w:val="24"/>
          <w:szCs w:val="24"/>
        </w:rPr>
        <w:t xml:space="preserve">; </w:t>
      </w:r>
    </w:p>
    <w:p w14:paraId="22F7C68B" w14:textId="77777777" w:rsidR="00312630" w:rsidRPr="00312630" w:rsidRDefault="00312630" w:rsidP="005873BA">
      <w:pPr>
        <w:pStyle w:val="NoSpacing"/>
        <w:numPr>
          <w:ilvl w:val="0"/>
          <w:numId w:val="2"/>
        </w:numPr>
        <w:jc w:val="both"/>
        <w:rPr>
          <w:rFonts w:ascii="Times New Roman" w:hAnsi="Times New Roman" w:cs="Times New Roman"/>
          <w:sz w:val="24"/>
          <w:szCs w:val="24"/>
        </w:rPr>
      </w:pPr>
      <w:proofErr w:type="spellStart"/>
      <w:r w:rsidRPr="00312630">
        <w:rPr>
          <w:rFonts w:ascii="Times New Roman" w:hAnsi="Times New Roman" w:cs="Times New Roman"/>
          <w:sz w:val="24"/>
          <w:szCs w:val="24"/>
        </w:rPr>
        <w:t>creșterea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gradului</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siguranță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confort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pentru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elevi</w:t>
      </w:r>
      <w:proofErr w:type="spellEnd"/>
      <w:r w:rsidRPr="00312630">
        <w:rPr>
          <w:rFonts w:ascii="Times New Roman" w:hAnsi="Times New Roman" w:cs="Times New Roman"/>
          <w:sz w:val="24"/>
          <w:szCs w:val="24"/>
        </w:rPr>
        <w:t xml:space="preserve">; </w:t>
      </w:r>
    </w:p>
    <w:p w14:paraId="16888C4E" w14:textId="77777777" w:rsidR="00312630" w:rsidRPr="00312630" w:rsidRDefault="00312630" w:rsidP="005873BA">
      <w:pPr>
        <w:pStyle w:val="NoSpacing"/>
        <w:numPr>
          <w:ilvl w:val="0"/>
          <w:numId w:val="2"/>
        </w:numPr>
        <w:jc w:val="both"/>
        <w:rPr>
          <w:rFonts w:ascii="Times New Roman" w:hAnsi="Times New Roman" w:cs="Times New Roman"/>
          <w:sz w:val="24"/>
          <w:szCs w:val="24"/>
        </w:rPr>
      </w:pPr>
      <w:proofErr w:type="spellStart"/>
      <w:r w:rsidRPr="00312630">
        <w:rPr>
          <w:rFonts w:ascii="Times New Roman" w:hAnsi="Times New Roman" w:cs="Times New Roman"/>
          <w:sz w:val="24"/>
          <w:szCs w:val="24"/>
        </w:rPr>
        <w:t>susținerea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tranziției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către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mobilitate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verde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dezvoltare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durabilă</w:t>
      </w:r>
      <w:proofErr w:type="spellEnd"/>
      <w:r w:rsidRPr="00312630">
        <w:rPr>
          <w:rFonts w:ascii="Times New Roman" w:hAnsi="Times New Roman" w:cs="Times New Roman"/>
          <w:sz w:val="24"/>
          <w:szCs w:val="24"/>
        </w:rPr>
        <w:t xml:space="preserve">. </w:t>
      </w:r>
    </w:p>
    <w:p w14:paraId="0F7B3C98" w14:textId="77777777" w:rsidR="00312630" w:rsidRPr="00312630" w:rsidRDefault="00312630" w:rsidP="005873BA">
      <w:pPr>
        <w:pStyle w:val="NoSpacing"/>
        <w:ind w:firstLine="360"/>
        <w:jc w:val="both"/>
        <w:rPr>
          <w:rFonts w:ascii="Times New Roman" w:hAnsi="Times New Roman" w:cs="Times New Roman"/>
          <w:sz w:val="24"/>
          <w:szCs w:val="24"/>
        </w:rPr>
      </w:pPr>
      <w:proofErr w:type="spellStart"/>
      <w:r w:rsidRPr="00312630">
        <w:rPr>
          <w:rFonts w:ascii="Times New Roman" w:hAnsi="Times New Roman" w:cs="Times New Roman"/>
          <w:sz w:val="24"/>
          <w:szCs w:val="24"/>
        </w:rPr>
        <w:t>Având</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vedere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cele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prezentate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apreciem</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aprobarea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Contractului</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parteneriat</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reprezintă</w:t>
      </w:r>
      <w:proofErr w:type="spellEnd"/>
      <w:r w:rsidRPr="00312630">
        <w:rPr>
          <w:rFonts w:ascii="Times New Roman" w:hAnsi="Times New Roman" w:cs="Times New Roman"/>
          <w:sz w:val="24"/>
          <w:szCs w:val="24"/>
        </w:rPr>
        <w:t xml:space="preserve"> o </w:t>
      </w:r>
      <w:proofErr w:type="spellStart"/>
      <w:r w:rsidRPr="00312630">
        <w:rPr>
          <w:rFonts w:ascii="Times New Roman" w:hAnsi="Times New Roman" w:cs="Times New Roman"/>
          <w:sz w:val="24"/>
          <w:szCs w:val="24"/>
        </w:rPr>
        <w:t>oportunitate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importantă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pentru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comunitatea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locală</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și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pentru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îmbunătățirea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serviciilor</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publice</w:t>
      </w:r>
      <w:proofErr w:type="spellEnd"/>
      <w:r w:rsidRPr="00312630">
        <w:rPr>
          <w:rFonts w:ascii="Times New Roman" w:hAnsi="Times New Roman" w:cs="Times New Roman"/>
          <w:sz w:val="24"/>
          <w:szCs w:val="24"/>
        </w:rPr>
        <w:t xml:space="preserve"> destinate </w:t>
      </w:r>
      <w:proofErr w:type="spellStart"/>
      <w:r w:rsidRPr="00312630">
        <w:rPr>
          <w:rFonts w:ascii="Times New Roman" w:hAnsi="Times New Roman" w:cs="Times New Roman"/>
          <w:sz w:val="24"/>
          <w:szCs w:val="24"/>
        </w:rPr>
        <w:t>elevilor</w:t>
      </w:r>
      <w:proofErr w:type="spellEnd"/>
      <w:r w:rsidRPr="00312630">
        <w:rPr>
          <w:rFonts w:ascii="Times New Roman" w:hAnsi="Times New Roman" w:cs="Times New Roman"/>
          <w:sz w:val="24"/>
          <w:szCs w:val="24"/>
        </w:rPr>
        <w:t xml:space="preserve"> din </w:t>
      </w:r>
      <w:proofErr w:type="spellStart"/>
      <w:r w:rsidRPr="00312630">
        <w:rPr>
          <w:rFonts w:ascii="Times New Roman" w:hAnsi="Times New Roman" w:cs="Times New Roman"/>
          <w:sz w:val="24"/>
          <w:szCs w:val="24"/>
        </w:rPr>
        <w:t>comuna</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Piscu</w:t>
      </w:r>
      <w:proofErr w:type="spellEnd"/>
      <w:r w:rsidRPr="00312630">
        <w:rPr>
          <w:rFonts w:ascii="Times New Roman" w:hAnsi="Times New Roman" w:cs="Times New Roman"/>
          <w:sz w:val="24"/>
          <w:szCs w:val="24"/>
        </w:rPr>
        <w:t>.</w:t>
      </w:r>
    </w:p>
    <w:p w14:paraId="05D045CD" w14:textId="77777777" w:rsidR="00312630" w:rsidRPr="00312630" w:rsidRDefault="00312630" w:rsidP="005873BA">
      <w:pPr>
        <w:pStyle w:val="NoSpacing"/>
        <w:ind w:firstLine="360"/>
        <w:jc w:val="both"/>
        <w:rPr>
          <w:rFonts w:ascii="Times New Roman" w:hAnsi="Times New Roman" w:cs="Times New Roman"/>
          <w:sz w:val="24"/>
          <w:szCs w:val="24"/>
        </w:rPr>
      </w:pPr>
      <w:proofErr w:type="spellStart"/>
      <w:r w:rsidRPr="00312630">
        <w:rPr>
          <w:rFonts w:ascii="Times New Roman" w:hAnsi="Times New Roman" w:cs="Times New Roman"/>
          <w:sz w:val="24"/>
          <w:szCs w:val="24"/>
        </w:rPr>
        <w:t>Față</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cele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expuse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propun</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spre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aprobare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Consiliului</w:t>
      </w:r>
      <w:proofErr w:type="spellEnd"/>
      <w:r w:rsidRPr="00312630">
        <w:rPr>
          <w:rFonts w:ascii="Times New Roman" w:hAnsi="Times New Roman" w:cs="Times New Roman"/>
          <w:sz w:val="24"/>
          <w:szCs w:val="24"/>
        </w:rPr>
        <w:t xml:space="preserve"> Local al </w:t>
      </w:r>
      <w:proofErr w:type="spellStart"/>
      <w:r w:rsidRPr="00312630">
        <w:rPr>
          <w:rFonts w:ascii="Times New Roman" w:hAnsi="Times New Roman" w:cs="Times New Roman"/>
          <w:sz w:val="24"/>
          <w:szCs w:val="24"/>
        </w:rPr>
        <w:t>comunei</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Piscu</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proiectul</w:t>
      </w:r>
      <w:proofErr w:type="spellEnd"/>
      <w:r w:rsidRPr="00312630">
        <w:rPr>
          <w:rFonts w:ascii="Times New Roman" w:hAnsi="Times New Roman" w:cs="Times New Roman"/>
          <w:sz w:val="24"/>
          <w:szCs w:val="24"/>
        </w:rPr>
        <w:t xml:space="preserve"> de </w:t>
      </w:r>
      <w:proofErr w:type="spellStart"/>
      <w:r w:rsidRPr="00312630">
        <w:rPr>
          <w:rFonts w:ascii="Times New Roman" w:hAnsi="Times New Roman" w:cs="Times New Roman"/>
          <w:sz w:val="24"/>
          <w:szCs w:val="24"/>
        </w:rPr>
        <w:t>hotărâre</w:t>
      </w:r>
      <w:proofErr w:type="spellEnd"/>
      <w:r w:rsidRPr="00312630">
        <w:rPr>
          <w:rFonts w:ascii="Times New Roman" w:hAnsi="Times New Roman" w:cs="Times New Roman"/>
          <w:sz w:val="24"/>
          <w:szCs w:val="24"/>
        </w:rPr>
        <w:t xml:space="preserve"> </w:t>
      </w:r>
      <w:proofErr w:type="spellStart"/>
      <w:r w:rsidRPr="00312630">
        <w:rPr>
          <w:rFonts w:ascii="Times New Roman" w:hAnsi="Times New Roman" w:cs="Times New Roman"/>
          <w:sz w:val="24"/>
          <w:szCs w:val="24"/>
        </w:rPr>
        <w:t>în</w:t>
      </w:r>
      <w:proofErr w:type="spellEnd"/>
      <w:r w:rsidRPr="00312630">
        <w:rPr>
          <w:rFonts w:ascii="Times New Roman" w:hAnsi="Times New Roman" w:cs="Times New Roman"/>
          <w:sz w:val="24"/>
          <w:szCs w:val="24"/>
        </w:rPr>
        <w:t xml:space="preserve"> forma </w:t>
      </w:r>
      <w:proofErr w:type="spellStart"/>
      <w:r w:rsidRPr="00312630">
        <w:rPr>
          <w:rFonts w:ascii="Times New Roman" w:hAnsi="Times New Roman" w:cs="Times New Roman"/>
          <w:sz w:val="24"/>
          <w:szCs w:val="24"/>
        </w:rPr>
        <w:t>prezentată</w:t>
      </w:r>
      <w:proofErr w:type="spellEnd"/>
      <w:r w:rsidRPr="00312630">
        <w:rPr>
          <w:rFonts w:ascii="Times New Roman" w:hAnsi="Times New Roman" w:cs="Times New Roman"/>
          <w:sz w:val="24"/>
          <w:szCs w:val="24"/>
        </w:rPr>
        <w:t>.</w:t>
      </w:r>
    </w:p>
    <w:p w14:paraId="3F032073" w14:textId="1149B216" w:rsidR="00C776F2" w:rsidRPr="00C776F2" w:rsidRDefault="00C776F2" w:rsidP="00C776F2">
      <w:pPr>
        <w:pStyle w:val="NoSpacing"/>
        <w:rPr>
          <w:rFonts w:ascii="Times New Roman" w:hAnsi="Times New Roman" w:cs="Times New Roman"/>
          <w:b/>
          <w:sz w:val="24"/>
          <w:szCs w:val="24"/>
          <w:lang w:val="ro-RO"/>
        </w:rPr>
      </w:pPr>
    </w:p>
    <w:p w14:paraId="7600BA09" w14:textId="3FA1B16C" w:rsidR="00C776F2" w:rsidRPr="00C776F2" w:rsidRDefault="00C776F2" w:rsidP="00C776F2">
      <w:pPr>
        <w:pStyle w:val="NoSpacing"/>
        <w:jc w:val="center"/>
        <w:rPr>
          <w:rFonts w:ascii="Times New Roman" w:hAnsi="Times New Roman" w:cs="Times New Roman"/>
          <w:bCs/>
          <w:i/>
          <w:sz w:val="24"/>
          <w:szCs w:val="24"/>
          <w:lang w:val="ro-RO"/>
        </w:rPr>
      </w:pPr>
      <w:r w:rsidRPr="00C776F2">
        <w:rPr>
          <w:rFonts w:ascii="Times New Roman" w:hAnsi="Times New Roman" w:cs="Times New Roman"/>
          <w:bCs/>
          <w:i/>
          <w:sz w:val="24"/>
          <w:szCs w:val="24"/>
          <w:lang w:val="ro-RO"/>
        </w:rPr>
        <w:t>Primar,</w:t>
      </w:r>
    </w:p>
    <w:p w14:paraId="14EDD871" w14:textId="77777777" w:rsidR="00C776F2" w:rsidRPr="00C776F2" w:rsidRDefault="00C776F2" w:rsidP="00C776F2">
      <w:pPr>
        <w:pStyle w:val="NoSpacing"/>
        <w:jc w:val="center"/>
        <w:rPr>
          <w:rFonts w:ascii="Times New Roman" w:hAnsi="Times New Roman" w:cs="Times New Roman"/>
          <w:bCs/>
          <w:sz w:val="24"/>
          <w:szCs w:val="24"/>
          <w:lang w:val="ro-RO"/>
        </w:rPr>
      </w:pPr>
      <w:r w:rsidRPr="00C776F2">
        <w:rPr>
          <w:rFonts w:ascii="Times New Roman" w:hAnsi="Times New Roman" w:cs="Times New Roman"/>
          <w:bCs/>
          <w:sz w:val="24"/>
          <w:szCs w:val="24"/>
          <w:lang w:val="ro-RO"/>
        </w:rPr>
        <w:t>Vlad Ștefan</w:t>
      </w:r>
    </w:p>
    <w:p w14:paraId="0395338E" w14:textId="77777777" w:rsidR="00C776F2" w:rsidRPr="00C776F2" w:rsidRDefault="00C776F2" w:rsidP="00C776F2">
      <w:pPr>
        <w:pStyle w:val="NoSpacing"/>
        <w:rPr>
          <w:rFonts w:ascii="Times New Roman" w:hAnsi="Times New Roman" w:cs="Times New Roman"/>
          <w:sz w:val="24"/>
          <w:szCs w:val="24"/>
          <w:lang w:val="ro-RO"/>
        </w:rPr>
      </w:pPr>
    </w:p>
    <w:p w14:paraId="0DE79386" w14:textId="77777777" w:rsidR="00C776F2" w:rsidRPr="00C776F2" w:rsidRDefault="00C776F2" w:rsidP="00C776F2">
      <w:pPr>
        <w:pStyle w:val="NoSpacing"/>
        <w:rPr>
          <w:rFonts w:ascii="Times New Roman" w:hAnsi="Times New Roman" w:cs="Times New Roman"/>
          <w:sz w:val="24"/>
          <w:szCs w:val="24"/>
          <w:lang w:val="ro-RO"/>
        </w:rPr>
      </w:pPr>
    </w:p>
    <w:p w14:paraId="0813335B" w14:textId="77777777" w:rsidR="00C776F2" w:rsidRDefault="00C776F2" w:rsidP="00C776F2">
      <w:pPr>
        <w:pStyle w:val="NoSpacing"/>
        <w:rPr>
          <w:lang w:val="ro-RO"/>
        </w:rPr>
      </w:pPr>
    </w:p>
    <w:p w14:paraId="63A5DBF6" w14:textId="77777777" w:rsidR="00C776F2" w:rsidRDefault="00C776F2" w:rsidP="00C776F2">
      <w:pPr>
        <w:pStyle w:val="NoSpacing"/>
        <w:rPr>
          <w:lang w:val="ro-RO"/>
        </w:rPr>
      </w:pPr>
    </w:p>
    <w:p w14:paraId="6CF44528" w14:textId="77777777" w:rsidR="00C776F2" w:rsidRDefault="00C776F2" w:rsidP="00C776F2">
      <w:pPr>
        <w:pStyle w:val="NoSpacing"/>
        <w:rPr>
          <w:lang w:val="ro-RO"/>
        </w:rPr>
      </w:pPr>
    </w:p>
    <w:p w14:paraId="720DF2BC" w14:textId="77777777" w:rsidR="00C776F2" w:rsidRDefault="00C776F2" w:rsidP="00C776F2">
      <w:pPr>
        <w:pStyle w:val="NoSpacing"/>
        <w:rPr>
          <w:lang w:val="ro-RO"/>
        </w:rPr>
      </w:pPr>
    </w:p>
    <w:p w14:paraId="1C260305" w14:textId="77777777" w:rsidR="00C776F2" w:rsidRDefault="00C776F2" w:rsidP="00C776F2">
      <w:pPr>
        <w:pStyle w:val="NoSpacing"/>
        <w:rPr>
          <w:lang w:val="ro-RO"/>
        </w:rPr>
      </w:pPr>
    </w:p>
    <w:p w14:paraId="794E9FDE" w14:textId="77777777" w:rsidR="00C776F2" w:rsidRDefault="00C776F2" w:rsidP="00C776F2">
      <w:pPr>
        <w:pStyle w:val="NoSpacing"/>
        <w:rPr>
          <w:lang w:val="ro-RO"/>
        </w:rPr>
      </w:pPr>
    </w:p>
    <w:p w14:paraId="58580BAC" w14:textId="77777777" w:rsidR="00C776F2" w:rsidRDefault="00C776F2" w:rsidP="00C776F2">
      <w:pPr>
        <w:pStyle w:val="NoSpacing"/>
        <w:rPr>
          <w:lang w:val="ro-RO"/>
        </w:rPr>
      </w:pPr>
    </w:p>
    <w:p w14:paraId="04DE0BD4" w14:textId="77777777" w:rsidR="00C776F2" w:rsidRDefault="00C776F2" w:rsidP="00C776F2">
      <w:pPr>
        <w:pStyle w:val="NoSpacing"/>
        <w:rPr>
          <w:lang w:val="ro-RO"/>
        </w:rPr>
      </w:pPr>
    </w:p>
    <w:p w14:paraId="557885CD" w14:textId="77777777" w:rsidR="00C776F2" w:rsidRDefault="00C776F2" w:rsidP="00C776F2">
      <w:pPr>
        <w:pStyle w:val="NoSpacing"/>
      </w:pPr>
    </w:p>
    <w:p w14:paraId="0BB1F5BF" w14:textId="77777777" w:rsidR="00C776F2" w:rsidRPr="00251181" w:rsidRDefault="00C776F2" w:rsidP="00C776F2">
      <w:pPr>
        <w:pStyle w:val="NoSpacing"/>
        <w:rPr>
          <w:rFonts w:ascii="Times New Roman" w:hAnsi="Times New Roman" w:cs="Times New Roman"/>
          <w:sz w:val="24"/>
          <w:szCs w:val="24"/>
          <w:lang w:val="es-ES"/>
        </w:rPr>
      </w:pPr>
      <w:r w:rsidRPr="00251181">
        <w:rPr>
          <w:rFonts w:ascii="Times New Roman" w:hAnsi="Times New Roman" w:cs="Times New Roman"/>
          <w:sz w:val="24"/>
          <w:szCs w:val="24"/>
        </w:rPr>
        <w:t>ROMANIA</w:t>
      </w:r>
    </w:p>
    <w:p w14:paraId="452D65EC" w14:textId="77777777" w:rsidR="00C776F2" w:rsidRPr="00251181" w:rsidRDefault="00C776F2" w:rsidP="00C776F2">
      <w:pPr>
        <w:pStyle w:val="NoSpacing"/>
        <w:rPr>
          <w:rFonts w:ascii="Times New Roman" w:hAnsi="Times New Roman" w:cs="Times New Roman"/>
          <w:sz w:val="24"/>
          <w:szCs w:val="24"/>
        </w:rPr>
      </w:pPr>
      <w:r w:rsidRPr="00251181">
        <w:rPr>
          <w:rFonts w:ascii="Times New Roman" w:hAnsi="Times New Roman" w:cs="Times New Roman"/>
          <w:sz w:val="24"/>
          <w:szCs w:val="24"/>
        </w:rPr>
        <w:t>JUDETUL GALATI</w:t>
      </w:r>
    </w:p>
    <w:p w14:paraId="79ABD7C9" w14:textId="77777777" w:rsidR="00C776F2" w:rsidRPr="00251181" w:rsidRDefault="00C776F2" w:rsidP="00C776F2">
      <w:pPr>
        <w:pStyle w:val="NoSpacing"/>
        <w:rPr>
          <w:rFonts w:ascii="Times New Roman" w:hAnsi="Times New Roman" w:cs="Times New Roman"/>
          <w:sz w:val="24"/>
          <w:szCs w:val="24"/>
        </w:rPr>
      </w:pPr>
      <w:r w:rsidRPr="00251181">
        <w:rPr>
          <w:rFonts w:ascii="Times New Roman" w:hAnsi="Times New Roman" w:cs="Times New Roman"/>
          <w:sz w:val="24"/>
          <w:szCs w:val="24"/>
        </w:rPr>
        <w:t>COMUNA PISCU</w:t>
      </w:r>
    </w:p>
    <w:p w14:paraId="50823E0B" w14:textId="28F9D0AF" w:rsidR="00C776F2" w:rsidRPr="00251181" w:rsidRDefault="00C776F2" w:rsidP="00C776F2">
      <w:pPr>
        <w:pStyle w:val="NoSpacing"/>
        <w:rPr>
          <w:rFonts w:ascii="Times New Roman" w:hAnsi="Times New Roman" w:cs="Times New Roman"/>
          <w:sz w:val="24"/>
          <w:szCs w:val="24"/>
        </w:rPr>
      </w:pPr>
      <w:r w:rsidRPr="00251181">
        <w:rPr>
          <w:rFonts w:ascii="Times New Roman" w:hAnsi="Times New Roman" w:cs="Times New Roman"/>
          <w:sz w:val="24"/>
          <w:szCs w:val="24"/>
        </w:rPr>
        <w:t xml:space="preserve">Nr. </w:t>
      </w:r>
      <w:r>
        <w:rPr>
          <w:rFonts w:ascii="Times New Roman" w:hAnsi="Times New Roman" w:cs="Times New Roman"/>
          <w:sz w:val="24"/>
          <w:szCs w:val="24"/>
        </w:rPr>
        <w:t>3106</w:t>
      </w:r>
      <w:r w:rsidRPr="00251181">
        <w:rPr>
          <w:rFonts w:ascii="Times New Roman" w:hAnsi="Times New Roman" w:cs="Times New Roman"/>
          <w:sz w:val="24"/>
          <w:szCs w:val="24"/>
        </w:rPr>
        <w:t xml:space="preserve"> </w:t>
      </w:r>
      <w:proofErr w:type="gramStart"/>
      <w:r w:rsidRPr="00251181">
        <w:rPr>
          <w:rFonts w:ascii="Times New Roman" w:hAnsi="Times New Roman" w:cs="Times New Roman"/>
          <w:sz w:val="24"/>
          <w:szCs w:val="24"/>
        </w:rPr>
        <w:t>din</w:t>
      </w:r>
      <w:proofErr w:type="gramEnd"/>
      <w:r w:rsidRPr="00251181">
        <w:rPr>
          <w:rFonts w:ascii="Times New Roman" w:hAnsi="Times New Roman" w:cs="Times New Roman"/>
          <w:sz w:val="24"/>
          <w:szCs w:val="24"/>
        </w:rPr>
        <w:t xml:space="preserve"> </w:t>
      </w:r>
      <w:r>
        <w:rPr>
          <w:rFonts w:ascii="Times New Roman" w:hAnsi="Times New Roman" w:cs="Times New Roman"/>
          <w:sz w:val="24"/>
          <w:szCs w:val="24"/>
        </w:rPr>
        <w:t>30</w:t>
      </w:r>
      <w:r w:rsidRPr="00251181">
        <w:rPr>
          <w:rFonts w:ascii="Times New Roman" w:hAnsi="Times New Roman" w:cs="Times New Roman"/>
          <w:sz w:val="24"/>
          <w:szCs w:val="24"/>
        </w:rPr>
        <w:t>.0</w:t>
      </w:r>
      <w:r>
        <w:rPr>
          <w:rFonts w:ascii="Times New Roman" w:hAnsi="Times New Roman" w:cs="Times New Roman"/>
          <w:sz w:val="24"/>
          <w:szCs w:val="24"/>
        </w:rPr>
        <w:t>4</w:t>
      </w:r>
      <w:r w:rsidRPr="00251181">
        <w:rPr>
          <w:rFonts w:ascii="Times New Roman" w:hAnsi="Times New Roman" w:cs="Times New Roman"/>
          <w:sz w:val="24"/>
          <w:szCs w:val="24"/>
        </w:rPr>
        <w:t>.202</w:t>
      </w:r>
      <w:r>
        <w:rPr>
          <w:rFonts w:ascii="Times New Roman" w:hAnsi="Times New Roman" w:cs="Times New Roman"/>
          <w:sz w:val="24"/>
          <w:szCs w:val="24"/>
        </w:rPr>
        <w:t>6</w:t>
      </w:r>
    </w:p>
    <w:p w14:paraId="2F9307EF" w14:textId="77777777" w:rsidR="00C776F2" w:rsidRPr="00251181" w:rsidRDefault="00C776F2" w:rsidP="00C776F2">
      <w:pPr>
        <w:pStyle w:val="NoSpacing"/>
        <w:rPr>
          <w:rFonts w:ascii="Times New Roman" w:hAnsi="Times New Roman" w:cs="Times New Roman"/>
          <w:sz w:val="24"/>
          <w:szCs w:val="24"/>
        </w:rPr>
      </w:pPr>
    </w:p>
    <w:p w14:paraId="36A430CB" w14:textId="77777777" w:rsidR="00C776F2" w:rsidRPr="00251181" w:rsidRDefault="00C776F2" w:rsidP="00C776F2">
      <w:pPr>
        <w:pStyle w:val="NoSpacing"/>
        <w:rPr>
          <w:rFonts w:ascii="Times New Roman" w:hAnsi="Times New Roman" w:cs="Times New Roman"/>
          <w:sz w:val="24"/>
          <w:szCs w:val="24"/>
        </w:rPr>
      </w:pPr>
    </w:p>
    <w:p w14:paraId="53F0B4D6" w14:textId="77777777" w:rsidR="00C776F2" w:rsidRPr="00251181" w:rsidRDefault="00C776F2" w:rsidP="00C776F2">
      <w:pPr>
        <w:pStyle w:val="NoSpacing"/>
        <w:rPr>
          <w:rFonts w:ascii="Times New Roman" w:hAnsi="Times New Roman" w:cs="Times New Roman"/>
          <w:sz w:val="24"/>
          <w:szCs w:val="24"/>
        </w:rPr>
      </w:pPr>
    </w:p>
    <w:p w14:paraId="54564E75" w14:textId="77777777" w:rsidR="00C776F2" w:rsidRPr="00251181" w:rsidRDefault="00C776F2" w:rsidP="00C776F2">
      <w:pPr>
        <w:pStyle w:val="NoSpacing"/>
        <w:jc w:val="center"/>
        <w:rPr>
          <w:rFonts w:ascii="Times New Roman" w:eastAsiaTheme="minorEastAsia" w:hAnsi="Times New Roman" w:cs="Times New Roman"/>
          <w:sz w:val="24"/>
          <w:szCs w:val="24"/>
          <w:u w:val="single"/>
        </w:rPr>
      </w:pPr>
      <w:r w:rsidRPr="00251181">
        <w:rPr>
          <w:rFonts w:ascii="Times New Roman" w:eastAsiaTheme="minorEastAsia" w:hAnsi="Times New Roman" w:cs="Times New Roman"/>
          <w:sz w:val="24"/>
          <w:szCs w:val="24"/>
          <w:u w:val="single"/>
          <w:lang w:val="fr-FR"/>
        </w:rPr>
        <w:t>A N U N Ț</w:t>
      </w:r>
    </w:p>
    <w:p w14:paraId="0E0CBABE" w14:textId="77777777" w:rsidR="00C776F2" w:rsidRPr="00251181" w:rsidRDefault="00C776F2" w:rsidP="00C776F2">
      <w:pPr>
        <w:pStyle w:val="NoSpacing"/>
        <w:jc w:val="center"/>
        <w:rPr>
          <w:rFonts w:ascii="Times New Roman" w:hAnsi="Times New Roman" w:cs="Times New Roman"/>
          <w:sz w:val="24"/>
          <w:szCs w:val="24"/>
        </w:rPr>
      </w:pPr>
    </w:p>
    <w:p w14:paraId="1964D581" w14:textId="77777777" w:rsidR="00C776F2" w:rsidRPr="00251181" w:rsidRDefault="00C776F2" w:rsidP="00C776F2">
      <w:pPr>
        <w:pStyle w:val="NoSpacing"/>
        <w:jc w:val="center"/>
        <w:rPr>
          <w:rFonts w:ascii="Times New Roman" w:hAnsi="Times New Roman" w:cs="Times New Roman"/>
          <w:sz w:val="24"/>
          <w:szCs w:val="24"/>
        </w:rPr>
      </w:pPr>
      <w:proofErr w:type="spellStart"/>
      <w:r w:rsidRPr="00251181">
        <w:rPr>
          <w:rFonts w:ascii="Times New Roman" w:hAnsi="Times New Roman" w:cs="Times New Roman"/>
          <w:sz w:val="24"/>
          <w:szCs w:val="24"/>
        </w:rPr>
        <w:t>Referitor</w:t>
      </w:r>
      <w:proofErr w:type="spellEnd"/>
      <w:r w:rsidRPr="00251181">
        <w:rPr>
          <w:rFonts w:ascii="Times New Roman" w:hAnsi="Times New Roman" w:cs="Times New Roman"/>
          <w:sz w:val="24"/>
          <w:szCs w:val="24"/>
        </w:rPr>
        <w:t xml:space="preserve"> la </w:t>
      </w:r>
      <w:proofErr w:type="spellStart"/>
      <w:r w:rsidRPr="00251181">
        <w:rPr>
          <w:rFonts w:ascii="Times New Roman" w:hAnsi="Times New Roman" w:cs="Times New Roman"/>
          <w:sz w:val="24"/>
          <w:szCs w:val="24"/>
        </w:rPr>
        <w:t>elaborarea</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proiectelor</w:t>
      </w:r>
      <w:proofErr w:type="spellEnd"/>
      <w:r w:rsidRPr="00251181">
        <w:rPr>
          <w:rFonts w:ascii="Times New Roman" w:hAnsi="Times New Roman" w:cs="Times New Roman"/>
          <w:sz w:val="24"/>
          <w:szCs w:val="24"/>
        </w:rPr>
        <w:t xml:space="preserve"> de </w:t>
      </w:r>
      <w:proofErr w:type="spellStart"/>
      <w:r w:rsidRPr="00251181">
        <w:rPr>
          <w:rFonts w:ascii="Times New Roman" w:hAnsi="Times New Roman" w:cs="Times New Roman"/>
          <w:sz w:val="24"/>
          <w:szCs w:val="24"/>
        </w:rPr>
        <w:t>hotarare</w:t>
      </w:r>
      <w:proofErr w:type="spellEnd"/>
      <w:r w:rsidRPr="00251181">
        <w:rPr>
          <w:rFonts w:ascii="Times New Roman" w:hAnsi="Times New Roman" w:cs="Times New Roman"/>
          <w:sz w:val="24"/>
          <w:szCs w:val="24"/>
        </w:rPr>
        <w:t xml:space="preserve"> cu </w:t>
      </w:r>
      <w:proofErr w:type="spellStart"/>
      <w:r w:rsidRPr="00251181">
        <w:rPr>
          <w:rFonts w:ascii="Times New Roman" w:hAnsi="Times New Roman" w:cs="Times New Roman"/>
          <w:sz w:val="24"/>
          <w:szCs w:val="24"/>
        </w:rPr>
        <w:t>caracter</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normativ</w:t>
      </w:r>
      <w:proofErr w:type="spellEnd"/>
    </w:p>
    <w:p w14:paraId="4C5F7E78" w14:textId="77777777" w:rsidR="00C776F2" w:rsidRPr="00251181" w:rsidRDefault="00C776F2" w:rsidP="00C776F2">
      <w:pPr>
        <w:pStyle w:val="NoSpacing"/>
        <w:rPr>
          <w:rFonts w:ascii="Times New Roman" w:hAnsi="Times New Roman" w:cs="Times New Roman"/>
          <w:sz w:val="24"/>
          <w:szCs w:val="24"/>
        </w:rPr>
      </w:pPr>
    </w:p>
    <w:p w14:paraId="06839BD0" w14:textId="596482B5" w:rsidR="00C776F2" w:rsidRPr="00251181" w:rsidRDefault="00C776F2" w:rsidP="00C776F2">
      <w:pPr>
        <w:pStyle w:val="NoSpacing"/>
        <w:jc w:val="both"/>
        <w:rPr>
          <w:rFonts w:ascii="Times New Roman" w:hAnsi="Times New Roman" w:cs="Times New Roman"/>
          <w:sz w:val="24"/>
          <w:szCs w:val="24"/>
        </w:rPr>
      </w:pPr>
      <w:r w:rsidRPr="00251181">
        <w:rPr>
          <w:rFonts w:ascii="Times New Roman" w:hAnsi="Times New Roman" w:cs="Times New Roman"/>
          <w:sz w:val="24"/>
          <w:szCs w:val="24"/>
        </w:rPr>
        <w:tab/>
        <w:t xml:space="preserve">In </w:t>
      </w:r>
      <w:proofErr w:type="spellStart"/>
      <w:r w:rsidRPr="00251181">
        <w:rPr>
          <w:rFonts w:ascii="Times New Roman" w:hAnsi="Times New Roman" w:cs="Times New Roman"/>
          <w:sz w:val="24"/>
          <w:szCs w:val="24"/>
        </w:rPr>
        <w:t>temeiul</w:t>
      </w:r>
      <w:proofErr w:type="spellEnd"/>
      <w:r w:rsidRPr="00251181">
        <w:rPr>
          <w:rFonts w:ascii="Times New Roman" w:hAnsi="Times New Roman" w:cs="Times New Roman"/>
          <w:sz w:val="24"/>
          <w:szCs w:val="24"/>
        </w:rPr>
        <w:t xml:space="preserve"> art.7, </w:t>
      </w:r>
      <w:proofErr w:type="gramStart"/>
      <w:r w:rsidRPr="00251181">
        <w:rPr>
          <w:rFonts w:ascii="Times New Roman" w:hAnsi="Times New Roman" w:cs="Times New Roman"/>
          <w:sz w:val="24"/>
          <w:szCs w:val="24"/>
        </w:rPr>
        <w:t>al.(</w:t>
      </w:r>
      <w:proofErr w:type="gramEnd"/>
      <w:r w:rsidRPr="00251181">
        <w:rPr>
          <w:rFonts w:ascii="Times New Roman" w:hAnsi="Times New Roman" w:cs="Times New Roman"/>
          <w:sz w:val="24"/>
          <w:szCs w:val="24"/>
        </w:rPr>
        <w:t xml:space="preserve">2) din </w:t>
      </w:r>
      <w:proofErr w:type="spellStart"/>
      <w:r w:rsidRPr="00251181">
        <w:rPr>
          <w:rFonts w:ascii="Times New Roman" w:hAnsi="Times New Roman" w:cs="Times New Roman"/>
          <w:sz w:val="24"/>
          <w:szCs w:val="24"/>
        </w:rPr>
        <w:t>Legea</w:t>
      </w:r>
      <w:proofErr w:type="spellEnd"/>
      <w:r w:rsidRPr="00251181">
        <w:rPr>
          <w:rFonts w:ascii="Times New Roman" w:hAnsi="Times New Roman" w:cs="Times New Roman"/>
          <w:sz w:val="24"/>
          <w:szCs w:val="24"/>
        </w:rPr>
        <w:t xml:space="preserve"> nr.52/03.02.2003, </w:t>
      </w:r>
      <w:proofErr w:type="spellStart"/>
      <w:r w:rsidRPr="00251181">
        <w:rPr>
          <w:rFonts w:ascii="Times New Roman" w:hAnsi="Times New Roman" w:cs="Times New Roman"/>
          <w:sz w:val="24"/>
          <w:szCs w:val="24"/>
        </w:rPr>
        <w:t>persoanele</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interesate</w:t>
      </w:r>
      <w:proofErr w:type="spellEnd"/>
      <w:r w:rsidRPr="00251181">
        <w:rPr>
          <w:rFonts w:ascii="Times New Roman" w:hAnsi="Times New Roman" w:cs="Times New Roman"/>
          <w:sz w:val="24"/>
          <w:szCs w:val="24"/>
        </w:rPr>
        <w:t xml:space="preserve"> pot </w:t>
      </w:r>
      <w:proofErr w:type="spellStart"/>
      <w:r w:rsidRPr="00251181">
        <w:rPr>
          <w:rFonts w:ascii="Times New Roman" w:hAnsi="Times New Roman" w:cs="Times New Roman"/>
          <w:sz w:val="24"/>
          <w:szCs w:val="24"/>
        </w:rPr>
        <w:t>trimite</w:t>
      </w:r>
      <w:proofErr w:type="spellEnd"/>
      <w:r w:rsidRPr="00251181">
        <w:rPr>
          <w:rFonts w:ascii="Times New Roman" w:hAnsi="Times New Roman" w:cs="Times New Roman"/>
          <w:sz w:val="24"/>
          <w:szCs w:val="24"/>
        </w:rPr>
        <w:t xml:space="preserve"> in </w:t>
      </w:r>
      <w:proofErr w:type="spellStart"/>
      <w:r w:rsidRPr="00251181">
        <w:rPr>
          <w:rFonts w:ascii="Times New Roman" w:hAnsi="Times New Roman" w:cs="Times New Roman"/>
          <w:sz w:val="24"/>
          <w:szCs w:val="24"/>
        </w:rPr>
        <w:t>scris</w:t>
      </w:r>
      <w:proofErr w:type="spellEnd"/>
      <w:r w:rsidRPr="00251181">
        <w:rPr>
          <w:rFonts w:ascii="Times New Roman" w:hAnsi="Times New Roman" w:cs="Times New Roman"/>
          <w:sz w:val="24"/>
          <w:szCs w:val="24"/>
        </w:rPr>
        <w:t xml:space="preserve"> la </w:t>
      </w:r>
      <w:proofErr w:type="spellStart"/>
      <w:r w:rsidRPr="00251181">
        <w:rPr>
          <w:rFonts w:ascii="Times New Roman" w:hAnsi="Times New Roman" w:cs="Times New Roman"/>
          <w:sz w:val="24"/>
          <w:szCs w:val="24"/>
        </w:rPr>
        <w:t>biroul</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secretarului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comunei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propuneri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sugestii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opinii</w:t>
      </w:r>
      <w:proofErr w:type="spellEnd"/>
      <w:r w:rsidRPr="00251181">
        <w:rPr>
          <w:rFonts w:ascii="Times New Roman" w:hAnsi="Times New Roman" w:cs="Times New Roman"/>
          <w:sz w:val="24"/>
          <w:szCs w:val="24"/>
        </w:rPr>
        <w:t xml:space="preserve"> cu </w:t>
      </w:r>
      <w:proofErr w:type="spellStart"/>
      <w:r w:rsidRPr="00251181">
        <w:rPr>
          <w:rFonts w:ascii="Times New Roman" w:hAnsi="Times New Roman" w:cs="Times New Roman"/>
          <w:sz w:val="24"/>
          <w:szCs w:val="24"/>
        </w:rPr>
        <w:t>valoare</w:t>
      </w:r>
      <w:proofErr w:type="spellEnd"/>
      <w:r w:rsidRPr="00251181">
        <w:rPr>
          <w:rFonts w:ascii="Times New Roman" w:hAnsi="Times New Roman" w:cs="Times New Roman"/>
          <w:sz w:val="24"/>
          <w:szCs w:val="24"/>
        </w:rPr>
        <w:t xml:space="preserve"> de </w:t>
      </w:r>
      <w:proofErr w:type="spellStart"/>
      <w:r w:rsidRPr="00251181">
        <w:rPr>
          <w:rFonts w:ascii="Times New Roman" w:hAnsi="Times New Roman" w:cs="Times New Roman"/>
          <w:sz w:val="24"/>
          <w:szCs w:val="24"/>
        </w:rPr>
        <w:t>recomandare</w:t>
      </w:r>
      <w:proofErr w:type="spellEnd"/>
      <w:r w:rsidRPr="00251181">
        <w:rPr>
          <w:rFonts w:ascii="Times New Roman" w:hAnsi="Times New Roman" w:cs="Times New Roman"/>
          <w:sz w:val="24"/>
          <w:szCs w:val="24"/>
        </w:rPr>
        <w:t xml:space="preserve">, in termen de 10 </w:t>
      </w:r>
      <w:proofErr w:type="spellStart"/>
      <w:r w:rsidRPr="00251181">
        <w:rPr>
          <w:rFonts w:ascii="Times New Roman" w:hAnsi="Times New Roman" w:cs="Times New Roman"/>
          <w:sz w:val="24"/>
          <w:szCs w:val="24"/>
        </w:rPr>
        <w:t>zile</w:t>
      </w:r>
      <w:proofErr w:type="spellEnd"/>
      <w:r w:rsidRPr="00251181">
        <w:rPr>
          <w:rFonts w:ascii="Times New Roman" w:hAnsi="Times New Roman" w:cs="Times New Roman"/>
          <w:sz w:val="24"/>
          <w:szCs w:val="24"/>
        </w:rPr>
        <w:t xml:space="preserve"> de la data </w:t>
      </w:r>
      <w:proofErr w:type="spellStart"/>
      <w:r w:rsidRPr="00251181">
        <w:rPr>
          <w:rFonts w:ascii="Times New Roman" w:hAnsi="Times New Roman" w:cs="Times New Roman"/>
          <w:sz w:val="24"/>
          <w:szCs w:val="24"/>
        </w:rPr>
        <w:t>afișării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dar</w:t>
      </w:r>
      <w:proofErr w:type="spellEnd"/>
      <w:r w:rsidRPr="00251181">
        <w:rPr>
          <w:rFonts w:ascii="Times New Roman" w:hAnsi="Times New Roman" w:cs="Times New Roman"/>
          <w:sz w:val="24"/>
          <w:szCs w:val="24"/>
        </w:rPr>
        <w:t xml:space="preserve"> nu </w:t>
      </w:r>
      <w:proofErr w:type="spellStart"/>
      <w:r w:rsidRPr="00251181">
        <w:rPr>
          <w:rFonts w:ascii="Times New Roman" w:hAnsi="Times New Roman" w:cs="Times New Roman"/>
          <w:sz w:val="24"/>
          <w:szCs w:val="24"/>
        </w:rPr>
        <w:t>mai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târziu</w:t>
      </w:r>
      <w:proofErr w:type="spellEnd"/>
      <w:r w:rsidRPr="00251181">
        <w:rPr>
          <w:rFonts w:ascii="Times New Roman" w:hAnsi="Times New Roman" w:cs="Times New Roman"/>
          <w:sz w:val="24"/>
          <w:szCs w:val="24"/>
        </w:rPr>
        <w:t xml:space="preserve"> de </w:t>
      </w:r>
      <w:r>
        <w:rPr>
          <w:rFonts w:ascii="Times New Roman" w:hAnsi="Times New Roman" w:cs="Times New Roman"/>
          <w:sz w:val="24"/>
          <w:szCs w:val="24"/>
        </w:rPr>
        <w:t>12</w:t>
      </w:r>
      <w:r w:rsidRPr="00251181">
        <w:rPr>
          <w:rFonts w:ascii="Times New Roman" w:hAnsi="Times New Roman" w:cs="Times New Roman"/>
          <w:sz w:val="24"/>
          <w:szCs w:val="24"/>
        </w:rPr>
        <w:t>.0</w:t>
      </w:r>
      <w:r>
        <w:rPr>
          <w:rFonts w:ascii="Times New Roman" w:hAnsi="Times New Roman" w:cs="Times New Roman"/>
          <w:sz w:val="24"/>
          <w:szCs w:val="24"/>
        </w:rPr>
        <w:t>5</w:t>
      </w:r>
      <w:r w:rsidRPr="00251181">
        <w:rPr>
          <w:rFonts w:ascii="Times New Roman" w:hAnsi="Times New Roman" w:cs="Times New Roman"/>
          <w:sz w:val="24"/>
          <w:szCs w:val="24"/>
        </w:rPr>
        <w:t>.202</w:t>
      </w:r>
      <w:r>
        <w:rPr>
          <w:rFonts w:ascii="Times New Roman" w:hAnsi="Times New Roman" w:cs="Times New Roman"/>
          <w:sz w:val="24"/>
          <w:szCs w:val="24"/>
        </w:rPr>
        <w:t>6</w:t>
      </w:r>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asupra</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urmatorului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b/>
          <w:sz w:val="24"/>
          <w:szCs w:val="24"/>
        </w:rPr>
        <w:t>proiect</w:t>
      </w:r>
      <w:proofErr w:type="spellEnd"/>
      <w:r w:rsidRPr="00251181">
        <w:rPr>
          <w:rFonts w:ascii="Times New Roman" w:hAnsi="Times New Roman" w:cs="Times New Roman"/>
          <w:b/>
          <w:sz w:val="24"/>
          <w:szCs w:val="24"/>
        </w:rPr>
        <w:t xml:space="preserve"> de act </w:t>
      </w:r>
      <w:proofErr w:type="spellStart"/>
      <w:r w:rsidRPr="00251181">
        <w:rPr>
          <w:rFonts w:ascii="Times New Roman" w:hAnsi="Times New Roman" w:cs="Times New Roman"/>
          <w:b/>
          <w:sz w:val="24"/>
          <w:szCs w:val="24"/>
        </w:rPr>
        <w:t>normativ</w:t>
      </w:r>
      <w:proofErr w:type="spellEnd"/>
      <w:r w:rsidRPr="00251181">
        <w:rPr>
          <w:rFonts w:ascii="Times New Roman" w:hAnsi="Times New Roman" w:cs="Times New Roman"/>
          <w:sz w:val="24"/>
          <w:szCs w:val="24"/>
        </w:rPr>
        <w:t>  (</w:t>
      </w:r>
      <w:proofErr w:type="spellStart"/>
      <w:r w:rsidRPr="00251181">
        <w:rPr>
          <w:rFonts w:ascii="Times New Roman" w:hAnsi="Times New Roman" w:cs="Times New Roman"/>
          <w:sz w:val="24"/>
          <w:szCs w:val="24"/>
        </w:rPr>
        <w:t>proiect</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hotarare</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si</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referat</w:t>
      </w:r>
      <w:proofErr w:type="spellEnd"/>
      <w:r w:rsidRPr="00251181">
        <w:rPr>
          <w:rFonts w:ascii="Times New Roman" w:hAnsi="Times New Roman" w:cs="Times New Roman"/>
          <w:sz w:val="24"/>
          <w:szCs w:val="24"/>
        </w:rPr>
        <w:t xml:space="preserve"> de </w:t>
      </w:r>
      <w:proofErr w:type="spellStart"/>
      <w:r w:rsidRPr="00251181">
        <w:rPr>
          <w:rFonts w:ascii="Times New Roman" w:hAnsi="Times New Roman" w:cs="Times New Roman"/>
          <w:sz w:val="24"/>
          <w:szCs w:val="24"/>
        </w:rPr>
        <w:t>aprobare</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afisate</w:t>
      </w:r>
      <w:proofErr w:type="spellEnd"/>
      <w:r w:rsidRPr="00251181">
        <w:rPr>
          <w:rFonts w:ascii="Times New Roman" w:hAnsi="Times New Roman" w:cs="Times New Roman"/>
          <w:sz w:val="24"/>
          <w:szCs w:val="24"/>
        </w:rPr>
        <w:t xml:space="preserve"> la </w:t>
      </w:r>
      <w:proofErr w:type="spellStart"/>
      <w:r w:rsidRPr="00251181">
        <w:rPr>
          <w:rFonts w:ascii="Times New Roman" w:hAnsi="Times New Roman" w:cs="Times New Roman"/>
          <w:sz w:val="24"/>
          <w:szCs w:val="24"/>
        </w:rPr>
        <w:t>sediul</w:t>
      </w:r>
      <w:proofErr w:type="spellEnd"/>
      <w:r w:rsidRPr="00251181">
        <w:rPr>
          <w:rFonts w:ascii="Times New Roman" w:hAnsi="Times New Roman" w:cs="Times New Roman"/>
          <w:sz w:val="24"/>
          <w:szCs w:val="24"/>
        </w:rPr>
        <w:t xml:space="preserve"> </w:t>
      </w:r>
      <w:proofErr w:type="spellStart"/>
      <w:r w:rsidRPr="00251181">
        <w:rPr>
          <w:rFonts w:ascii="Times New Roman" w:hAnsi="Times New Roman" w:cs="Times New Roman"/>
          <w:sz w:val="24"/>
          <w:szCs w:val="24"/>
        </w:rPr>
        <w:t>Consiliului</w:t>
      </w:r>
      <w:proofErr w:type="spellEnd"/>
      <w:r w:rsidRPr="00251181">
        <w:rPr>
          <w:rFonts w:ascii="Times New Roman" w:hAnsi="Times New Roman" w:cs="Times New Roman"/>
          <w:sz w:val="24"/>
          <w:szCs w:val="24"/>
        </w:rPr>
        <w:t xml:space="preserve"> local PISCU, </w:t>
      </w:r>
      <w:proofErr w:type="spellStart"/>
      <w:r w:rsidRPr="00251181">
        <w:rPr>
          <w:rFonts w:ascii="Times New Roman" w:hAnsi="Times New Roman" w:cs="Times New Roman"/>
          <w:sz w:val="24"/>
          <w:szCs w:val="24"/>
        </w:rPr>
        <w:t>judetul</w:t>
      </w:r>
      <w:proofErr w:type="spellEnd"/>
      <w:r w:rsidRPr="00251181">
        <w:rPr>
          <w:rFonts w:ascii="Times New Roman" w:hAnsi="Times New Roman" w:cs="Times New Roman"/>
          <w:sz w:val="24"/>
          <w:szCs w:val="24"/>
        </w:rPr>
        <w:t xml:space="preserve"> Galati pe data </w:t>
      </w:r>
      <w:proofErr w:type="spellStart"/>
      <w:r w:rsidRPr="00251181">
        <w:rPr>
          <w:rFonts w:ascii="Times New Roman" w:hAnsi="Times New Roman" w:cs="Times New Roman"/>
          <w:sz w:val="24"/>
          <w:szCs w:val="24"/>
        </w:rPr>
        <w:t>prezentei</w:t>
      </w:r>
      <w:proofErr w:type="spellEnd"/>
      <w:r w:rsidRPr="00251181">
        <w:rPr>
          <w:rFonts w:ascii="Times New Roman" w:hAnsi="Times New Roman" w:cs="Times New Roman"/>
          <w:sz w:val="24"/>
          <w:szCs w:val="24"/>
        </w:rPr>
        <w:t xml:space="preserve">: </w:t>
      </w:r>
    </w:p>
    <w:p w14:paraId="61C560E2" w14:textId="77777777" w:rsidR="00C776F2" w:rsidRDefault="00C776F2" w:rsidP="00C776F2">
      <w:pPr>
        <w:spacing w:after="0" w:line="250" w:lineRule="exact"/>
        <w:jc w:val="both"/>
        <w:rPr>
          <w:rFonts w:ascii="Times New Roman" w:eastAsia="Times New Roman" w:hAnsi="Times New Roman" w:cs="Times New Roman"/>
          <w:b/>
          <w:highlight w:val="lightGray"/>
          <w:u w:val="single"/>
          <w:lang w:val="ro-RO" w:eastAsia="en-GB"/>
        </w:rPr>
      </w:pPr>
    </w:p>
    <w:p w14:paraId="6E16913D" w14:textId="425C1604" w:rsidR="00C776F2" w:rsidRPr="00FC2B07" w:rsidRDefault="00C776F2" w:rsidP="00C776F2">
      <w:pPr>
        <w:spacing w:after="0" w:line="250" w:lineRule="exact"/>
        <w:jc w:val="center"/>
        <w:rPr>
          <w:rFonts w:ascii="Times New Roman" w:eastAsia="Times New Roman" w:hAnsi="Times New Roman" w:cs="Times New Roman"/>
          <w:i/>
          <w:lang w:val="ro-RO" w:eastAsia="en-GB"/>
        </w:rPr>
      </w:pPr>
      <w:r>
        <w:rPr>
          <w:rFonts w:ascii="Times New Roman" w:eastAsia="Times New Roman" w:hAnsi="Times New Roman" w:cs="Times New Roman"/>
          <w:b/>
          <w:highlight w:val="lightGray"/>
          <w:u w:val="single"/>
          <w:lang w:val="ro-RO" w:eastAsia="en-GB"/>
        </w:rPr>
        <w:t>A</w:t>
      </w:r>
      <w:r w:rsidRPr="00FC2B07">
        <w:rPr>
          <w:rFonts w:ascii="Times New Roman" w:eastAsia="Times New Roman" w:hAnsi="Times New Roman" w:cs="Times New Roman"/>
          <w:b/>
          <w:i/>
          <w:highlight w:val="lightGray"/>
          <w:lang w:val="ro-RO" w:eastAsia="en-GB"/>
        </w:rPr>
        <w:t>probarea Contractului de parteneriat între UAT Comuna Piscu prin Consiliul Local al comunei Piscu şi UAT Județul Galați prin Consiliul Județean Galați în vederea asigurării implementării și sustenabilității proiectului „Asigurarea accesului la educație a elevilor din Județul Galați prin achiziția de microbuze școlare mai puțin poluante”, finanțat de către Administrația Fondului pentru Mediu</w:t>
      </w:r>
    </w:p>
    <w:p w14:paraId="29288DC9" w14:textId="77777777" w:rsidR="00C776F2" w:rsidRPr="00251181" w:rsidRDefault="00C776F2" w:rsidP="00C776F2">
      <w:pPr>
        <w:pStyle w:val="NoSpacing"/>
        <w:jc w:val="center"/>
        <w:rPr>
          <w:rFonts w:ascii="Times New Roman" w:hAnsi="Times New Roman" w:cs="Times New Roman"/>
          <w:b/>
          <w:sz w:val="24"/>
          <w:szCs w:val="24"/>
          <w:lang w:val="it-IT"/>
        </w:rPr>
      </w:pPr>
    </w:p>
    <w:p w14:paraId="13D4292B" w14:textId="77777777" w:rsidR="00C776F2" w:rsidRPr="00251181" w:rsidRDefault="00C776F2" w:rsidP="00C776F2">
      <w:pPr>
        <w:pStyle w:val="NoSpacing"/>
        <w:rPr>
          <w:rFonts w:ascii="Times New Roman" w:hAnsi="Times New Roman" w:cs="Times New Roman"/>
          <w:b/>
          <w:sz w:val="24"/>
          <w:szCs w:val="24"/>
          <w:lang w:val="it-IT"/>
        </w:rPr>
      </w:pPr>
    </w:p>
    <w:p w14:paraId="0600722D" w14:textId="25081D14" w:rsidR="00C776F2" w:rsidRPr="00C776F2" w:rsidRDefault="00C776F2" w:rsidP="00C776F2">
      <w:pPr>
        <w:pStyle w:val="NoSpacing"/>
        <w:jc w:val="center"/>
        <w:rPr>
          <w:rFonts w:ascii="Times New Roman" w:hAnsi="Times New Roman" w:cs="Times New Roman"/>
          <w:sz w:val="24"/>
          <w:szCs w:val="24"/>
          <w:lang w:val="es-ES" w:bidi="en-US"/>
        </w:rPr>
      </w:pPr>
      <w:r w:rsidRPr="00C776F2">
        <w:rPr>
          <w:rFonts w:ascii="Times New Roman" w:hAnsi="Times New Roman" w:cs="Times New Roman"/>
          <w:sz w:val="24"/>
          <w:szCs w:val="24"/>
          <w:lang w:val="es-ES" w:bidi="en-US"/>
        </w:rPr>
        <w:t xml:space="preserve">                           SECRETAR GENERAL AL COMUNEI, </w:t>
      </w:r>
      <w:r w:rsidRPr="00C776F2">
        <w:rPr>
          <w:rFonts w:ascii="Times New Roman" w:hAnsi="Times New Roman" w:cs="Times New Roman"/>
          <w:sz w:val="24"/>
          <w:szCs w:val="24"/>
          <w:lang w:val="es-ES" w:bidi="en-US"/>
        </w:rPr>
        <w:tab/>
      </w:r>
      <w:r w:rsidRPr="00C776F2">
        <w:rPr>
          <w:rFonts w:ascii="Times New Roman" w:hAnsi="Times New Roman" w:cs="Times New Roman"/>
          <w:sz w:val="24"/>
          <w:szCs w:val="24"/>
          <w:lang w:val="es-ES" w:bidi="en-US"/>
        </w:rPr>
        <w:tab/>
      </w:r>
      <w:r w:rsidRPr="00C776F2">
        <w:rPr>
          <w:rFonts w:ascii="Times New Roman" w:hAnsi="Times New Roman" w:cs="Times New Roman"/>
          <w:sz w:val="24"/>
          <w:szCs w:val="24"/>
          <w:lang w:val="es-ES" w:bidi="en-US"/>
        </w:rPr>
        <w:tab/>
      </w:r>
      <w:r w:rsidRPr="00C776F2">
        <w:rPr>
          <w:rFonts w:ascii="Times New Roman" w:hAnsi="Times New Roman" w:cs="Times New Roman"/>
          <w:sz w:val="24"/>
          <w:szCs w:val="24"/>
          <w:lang w:val="es-ES" w:bidi="en-US"/>
        </w:rPr>
        <w:tab/>
        <w:t xml:space="preserve">                                                   </w:t>
      </w:r>
    </w:p>
    <w:p w14:paraId="4D3C2598" w14:textId="686D5E10" w:rsidR="00C776F2" w:rsidRPr="00C776F2" w:rsidRDefault="00C776F2" w:rsidP="00C776F2">
      <w:pPr>
        <w:pStyle w:val="NoSpacing"/>
        <w:rPr>
          <w:rFonts w:ascii="Times New Roman" w:hAnsi="Times New Roman" w:cs="Times New Roman"/>
          <w:sz w:val="24"/>
          <w:szCs w:val="24"/>
          <w:lang w:val="es-ES" w:bidi="en-US"/>
        </w:rPr>
      </w:pPr>
      <w:r w:rsidRPr="00C776F2">
        <w:rPr>
          <w:rFonts w:ascii="Times New Roman" w:hAnsi="Times New Roman" w:cs="Times New Roman"/>
          <w:sz w:val="24"/>
          <w:szCs w:val="24"/>
          <w:lang w:val="es-ES" w:bidi="en-US"/>
        </w:rPr>
        <w:t xml:space="preserve">                                                         Coman Paula Adriana</w:t>
      </w:r>
    </w:p>
    <w:p w14:paraId="177B234B" w14:textId="77777777" w:rsidR="00C776F2" w:rsidRPr="00251181" w:rsidRDefault="00C776F2" w:rsidP="00C776F2">
      <w:pPr>
        <w:pStyle w:val="NoSpacing"/>
        <w:rPr>
          <w:b/>
          <w:i/>
          <w:lang w:val="es-ES"/>
        </w:rPr>
      </w:pPr>
    </w:p>
    <w:p w14:paraId="6A05BD60" w14:textId="77777777" w:rsidR="00C776F2" w:rsidRDefault="00C776F2" w:rsidP="00C776F2">
      <w:pPr>
        <w:pStyle w:val="NoSpacing"/>
        <w:jc w:val="center"/>
        <w:rPr>
          <w:rFonts w:ascii="Times New Roman" w:hAnsi="Times New Roman" w:cs="Times New Roman"/>
          <w:i/>
          <w:sz w:val="24"/>
          <w:szCs w:val="24"/>
        </w:rPr>
      </w:pPr>
    </w:p>
    <w:p w14:paraId="793EF080" w14:textId="77777777" w:rsidR="00C776F2" w:rsidRDefault="00C776F2" w:rsidP="00C776F2">
      <w:pPr>
        <w:pStyle w:val="NoSpacing"/>
        <w:jc w:val="both"/>
        <w:rPr>
          <w:rFonts w:ascii="Times New Roman" w:hAnsi="Times New Roman" w:cs="Times New Roman"/>
          <w:i/>
          <w:sz w:val="24"/>
          <w:szCs w:val="24"/>
        </w:rPr>
      </w:pPr>
    </w:p>
    <w:p w14:paraId="2686F54F" w14:textId="111DA3BD" w:rsidR="00C776F2" w:rsidRDefault="00C776F2" w:rsidP="006F596D">
      <w:pPr>
        <w:jc w:val="both"/>
        <w:rPr>
          <w:rFonts w:ascii="Times New Roman" w:hAnsi="Times New Roman" w:cs="Times New Roman"/>
          <w:sz w:val="18"/>
          <w:szCs w:val="18"/>
          <w:lang w:val="es-ES"/>
        </w:rPr>
      </w:pPr>
    </w:p>
    <w:p w14:paraId="391F3A11" w14:textId="7E035EB0" w:rsidR="007F2A61" w:rsidRDefault="007F2A61" w:rsidP="006F596D">
      <w:pPr>
        <w:jc w:val="both"/>
        <w:rPr>
          <w:rFonts w:ascii="Times New Roman" w:hAnsi="Times New Roman" w:cs="Times New Roman"/>
          <w:sz w:val="18"/>
          <w:szCs w:val="18"/>
          <w:lang w:val="es-ES"/>
        </w:rPr>
      </w:pPr>
    </w:p>
    <w:p w14:paraId="62546ED6" w14:textId="5C2CECF8" w:rsidR="007F2A61" w:rsidRDefault="007F2A61" w:rsidP="006F596D">
      <w:pPr>
        <w:jc w:val="both"/>
        <w:rPr>
          <w:rFonts w:ascii="Times New Roman" w:hAnsi="Times New Roman" w:cs="Times New Roman"/>
          <w:sz w:val="18"/>
          <w:szCs w:val="18"/>
          <w:lang w:val="es-ES"/>
        </w:rPr>
      </w:pPr>
    </w:p>
    <w:p w14:paraId="428BCF25" w14:textId="08968B3F" w:rsidR="007F2A61" w:rsidRDefault="007F2A61" w:rsidP="006F596D">
      <w:pPr>
        <w:jc w:val="both"/>
        <w:rPr>
          <w:rFonts w:ascii="Times New Roman" w:hAnsi="Times New Roman" w:cs="Times New Roman"/>
          <w:sz w:val="18"/>
          <w:szCs w:val="18"/>
          <w:lang w:val="es-ES"/>
        </w:rPr>
      </w:pPr>
    </w:p>
    <w:p w14:paraId="1268AA55" w14:textId="545B4C6E" w:rsidR="007F2A61" w:rsidRDefault="007F2A61" w:rsidP="006F596D">
      <w:pPr>
        <w:jc w:val="both"/>
        <w:rPr>
          <w:rFonts w:ascii="Times New Roman" w:hAnsi="Times New Roman" w:cs="Times New Roman"/>
          <w:sz w:val="18"/>
          <w:szCs w:val="18"/>
          <w:lang w:val="es-ES"/>
        </w:rPr>
      </w:pPr>
    </w:p>
    <w:p w14:paraId="4D8FF1B9" w14:textId="26393747" w:rsidR="007F2A61" w:rsidRDefault="007F2A61" w:rsidP="006F596D">
      <w:pPr>
        <w:jc w:val="both"/>
        <w:rPr>
          <w:rFonts w:ascii="Times New Roman" w:hAnsi="Times New Roman" w:cs="Times New Roman"/>
          <w:sz w:val="18"/>
          <w:szCs w:val="18"/>
          <w:lang w:val="es-ES"/>
        </w:rPr>
      </w:pPr>
    </w:p>
    <w:p w14:paraId="7C0A55F0" w14:textId="338FCC67" w:rsidR="007F2A61" w:rsidRDefault="007F2A61" w:rsidP="006F596D">
      <w:pPr>
        <w:jc w:val="both"/>
        <w:rPr>
          <w:rFonts w:ascii="Times New Roman" w:hAnsi="Times New Roman" w:cs="Times New Roman"/>
          <w:sz w:val="18"/>
          <w:szCs w:val="18"/>
          <w:lang w:val="es-ES"/>
        </w:rPr>
      </w:pPr>
    </w:p>
    <w:p w14:paraId="2EA15AC5" w14:textId="7F23F8C0" w:rsidR="007F2A61" w:rsidRDefault="007F2A61" w:rsidP="006F596D">
      <w:pPr>
        <w:jc w:val="both"/>
        <w:rPr>
          <w:rFonts w:ascii="Times New Roman" w:hAnsi="Times New Roman" w:cs="Times New Roman"/>
          <w:sz w:val="18"/>
          <w:szCs w:val="18"/>
          <w:lang w:val="es-ES"/>
        </w:rPr>
      </w:pPr>
    </w:p>
    <w:p w14:paraId="220ADF01" w14:textId="1619E994" w:rsidR="007F2A61" w:rsidRDefault="007F2A61" w:rsidP="006F596D">
      <w:pPr>
        <w:jc w:val="both"/>
        <w:rPr>
          <w:rFonts w:ascii="Times New Roman" w:hAnsi="Times New Roman" w:cs="Times New Roman"/>
          <w:sz w:val="18"/>
          <w:szCs w:val="18"/>
          <w:lang w:val="es-ES"/>
        </w:rPr>
      </w:pPr>
    </w:p>
    <w:p w14:paraId="7B229FCA" w14:textId="7A58FE18" w:rsidR="007F2A61" w:rsidRDefault="007F2A61" w:rsidP="006F596D">
      <w:pPr>
        <w:jc w:val="both"/>
        <w:rPr>
          <w:rFonts w:ascii="Times New Roman" w:hAnsi="Times New Roman" w:cs="Times New Roman"/>
          <w:sz w:val="18"/>
          <w:szCs w:val="18"/>
          <w:lang w:val="es-ES"/>
        </w:rPr>
      </w:pPr>
    </w:p>
    <w:p w14:paraId="4318C658" w14:textId="287DFFE7" w:rsidR="007F2A61" w:rsidRDefault="007F2A61" w:rsidP="006F596D">
      <w:pPr>
        <w:jc w:val="both"/>
        <w:rPr>
          <w:rFonts w:ascii="Times New Roman" w:hAnsi="Times New Roman" w:cs="Times New Roman"/>
          <w:sz w:val="18"/>
          <w:szCs w:val="18"/>
          <w:lang w:val="es-ES"/>
        </w:rPr>
      </w:pPr>
    </w:p>
    <w:p w14:paraId="04CF03E8" w14:textId="14D59D99" w:rsidR="007F2A61" w:rsidRDefault="007F2A61" w:rsidP="006F596D">
      <w:pPr>
        <w:jc w:val="both"/>
        <w:rPr>
          <w:rFonts w:ascii="Times New Roman" w:hAnsi="Times New Roman" w:cs="Times New Roman"/>
          <w:sz w:val="18"/>
          <w:szCs w:val="18"/>
          <w:lang w:val="es-ES"/>
        </w:rPr>
      </w:pPr>
    </w:p>
    <w:p w14:paraId="620BA08A" w14:textId="731AC38B" w:rsidR="007F2A61" w:rsidRDefault="007F2A61" w:rsidP="006F596D">
      <w:pPr>
        <w:jc w:val="both"/>
        <w:rPr>
          <w:rFonts w:ascii="Times New Roman" w:hAnsi="Times New Roman" w:cs="Times New Roman"/>
          <w:sz w:val="18"/>
          <w:szCs w:val="18"/>
          <w:lang w:val="es-ES"/>
        </w:rPr>
      </w:pPr>
    </w:p>
    <w:p w14:paraId="64CC9D89" w14:textId="18C47C4B" w:rsidR="007F2A61" w:rsidRDefault="007F2A61" w:rsidP="006F596D">
      <w:pPr>
        <w:jc w:val="both"/>
        <w:rPr>
          <w:rFonts w:ascii="Times New Roman" w:hAnsi="Times New Roman" w:cs="Times New Roman"/>
          <w:sz w:val="18"/>
          <w:szCs w:val="18"/>
          <w:lang w:val="es-ES"/>
        </w:rPr>
      </w:pPr>
    </w:p>
    <w:p w14:paraId="44E115D3" w14:textId="0A0F0B8F" w:rsidR="007F2A61" w:rsidRDefault="007F2A61" w:rsidP="006F596D">
      <w:pPr>
        <w:jc w:val="both"/>
        <w:rPr>
          <w:rFonts w:ascii="Times New Roman" w:hAnsi="Times New Roman" w:cs="Times New Roman"/>
          <w:sz w:val="18"/>
          <w:szCs w:val="18"/>
          <w:lang w:val="es-ES"/>
        </w:rPr>
      </w:pPr>
    </w:p>
    <w:p w14:paraId="7E3B207F" w14:textId="3D5AA724" w:rsidR="007F2A61" w:rsidRDefault="007F2A61" w:rsidP="006F596D">
      <w:pPr>
        <w:jc w:val="both"/>
        <w:rPr>
          <w:rFonts w:ascii="Times New Roman" w:hAnsi="Times New Roman" w:cs="Times New Roman"/>
          <w:sz w:val="18"/>
          <w:szCs w:val="18"/>
          <w:lang w:val="es-ES"/>
        </w:rPr>
      </w:pPr>
    </w:p>
    <w:p w14:paraId="59CAE56C" w14:textId="57D035CD" w:rsidR="007F2A61" w:rsidRDefault="007F2A61" w:rsidP="006F596D">
      <w:pPr>
        <w:jc w:val="both"/>
        <w:rPr>
          <w:rFonts w:ascii="Times New Roman" w:hAnsi="Times New Roman" w:cs="Times New Roman"/>
          <w:sz w:val="18"/>
          <w:szCs w:val="18"/>
          <w:lang w:val="es-ES"/>
        </w:rPr>
      </w:pPr>
    </w:p>
    <w:p w14:paraId="28B19907" w14:textId="77777777" w:rsidR="007F2A61" w:rsidRPr="007F2A61" w:rsidRDefault="007F2A61" w:rsidP="007F2A61">
      <w:pPr>
        <w:spacing w:after="0" w:line="240" w:lineRule="auto"/>
        <w:jc w:val="right"/>
        <w:rPr>
          <w:rFonts w:ascii="Arial" w:eastAsia="Times New Roman" w:hAnsi="Arial" w:cs="Arial"/>
          <w:b/>
          <w:color w:val="000000"/>
          <w:sz w:val="26"/>
          <w:szCs w:val="26"/>
          <w:lang w:val="ro-RO" w:eastAsia="en-GB"/>
        </w:rPr>
      </w:pPr>
      <w:r w:rsidRPr="007F2A61">
        <w:rPr>
          <w:rFonts w:ascii="Arial" w:eastAsia="Times New Roman" w:hAnsi="Arial" w:cs="Arial"/>
          <w:b/>
          <w:color w:val="000000"/>
          <w:sz w:val="26"/>
          <w:szCs w:val="26"/>
          <w:lang w:val="ro-RO" w:eastAsia="en-GB"/>
        </w:rPr>
        <w:lastRenderedPageBreak/>
        <w:t>Anexa</w:t>
      </w:r>
    </w:p>
    <w:p w14:paraId="40485A6A" w14:textId="77777777" w:rsidR="007F2A61" w:rsidRPr="007F2A61" w:rsidRDefault="007F2A61" w:rsidP="007F2A61">
      <w:pPr>
        <w:spacing w:after="0" w:line="240" w:lineRule="auto"/>
        <w:jc w:val="center"/>
        <w:rPr>
          <w:rFonts w:ascii="Arial" w:eastAsia="Times New Roman" w:hAnsi="Arial" w:cs="Arial"/>
          <w:b/>
          <w:bCs/>
          <w:sz w:val="32"/>
          <w:szCs w:val="32"/>
          <w:lang w:val="ro-RO" w:eastAsia="zh-CN"/>
        </w:rPr>
      </w:pPr>
      <w:r w:rsidRPr="007F2A61">
        <w:rPr>
          <w:rFonts w:ascii="Arial" w:eastAsia="Times New Roman" w:hAnsi="Arial" w:cs="Arial"/>
          <w:b/>
          <w:bCs/>
          <w:sz w:val="32"/>
          <w:szCs w:val="32"/>
          <w:lang w:val="ro-RO" w:eastAsia="zh-CN"/>
        </w:rPr>
        <w:t>Contract de parteneriat</w:t>
      </w:r>
    </w:p>
    <w:p w14:paraId="32C1692E" w14:textId="77777777" w:rsidR="007F2A61" w:rsidRPr="007F2A61" w:rsidRDefault="007F2A61" w:rsidP="007F2A61">
      <w:pPr>
        <w:spacing w:after="0" w:line="240" w:lineRule="auto"/>
        <w:jc w:val="center"/>
        <w:rPr>
          <w:rFonts w:ascii="Arial" w:eastAsia="Times New Roman" w:hAnsi="Arial" w:cs="Arial"/>
          <w:b/>
          <w:bCs/>
          <w:sz w:val="20"/>
          <w:szCs w:val="20"/>
          <w:lang w:val="ro-RO" w:eastAsia="zh-CN"/>
        </w:rPr>
      </w:pPr>
    </w:p>
    <w:p w14:paraId="40ECC6ED" w14:textId="77777777" w:rsidR="007F2A61" w:rsidRPr="007F2A61" w:rsidRDefault="007F2A61" w:rsidP="007F2A61">
      <w:pPr>
        <w:spacing w:after="0" w:line="240" w:lineRule="auto"/>
        <w:rPr>
          <w:rFonts w:ascii="Arial" w:eastAsia="Times New Roman" w:hAnsi="Arial" w:cs="Arial"/>
          <w:b/>
          <w:bCs/>
          <w:sz w:val="32"/>
          <w:szCs w:val="32"/>
          <w:lang w:val="ro-RO" w:eastAsia="zh-CN"/>
        </w:rPr>
      </w:pPr>
      <w:r w:rsidRPr="007F2A61">
        <w:rPr>
          <w:rFonts w:ascii="Arial" w:eastAsia="Arial" w:hAnsi="Arial" w:cs="Arial"/>
          <w:b/>
          <w:sz w:val="24"/>
          <w:szCs w:val="24"/>
          <w:u w:val="single"/>
          <w:lang w:val="ro-RO" w:eastAsia="en-GB"/>
        </w:rPr>
        <w:t>Art. 1. PĂRȚILE CONTRACTULUI</w:t>
      </w:r>
    </w:p>
    <w:p w14:paraId="56985B4C" w14:textId="77777777" w:rsidR="007F2A61" w:rsidRPr="007F2A61" w:rsidRDefault="007F2A61" w:rsidP="007F2A61">
      <w:pPr>
        <w:spacing w:after="0" w:line="240" w:lineRule="auto"/>
        <w:ind w:left="360"/>
        <w:rPr>
          <w:rFonts w:ascii="Arial" w:eastAsia="Arial" w:hAnsi="Arial" w:cs="Arial"/>
          <w:b/>
          <w:sz w:val="24"/>
          <w:szCs w:val="24"/>
          <w:u w:val="single"/>
          <w:lang w:val="ro-RO" w:eastAsia="en-GB"/>
        </w:rPr>
      </w:pPr>
    </w:p>
    <w:p w14:paraId="2DF34D59" w14:textId="77777777" w:rsidR="007F2A61" w:rsidRPr="007F2A61" w:rsidRDefault="007F2A61" w:rsidP="007F2A61">
      <w:pPr>
        <w:spacing w:after="0" w:line="240" w:lineRule="auto"/>
        <w:contextualSpacing/>
        <w:jc w:val="both"/>
        <w:rPr>
          <w:rFonts w:ascii="Arial" w:eastAsia="Times New Roman" w:hAnsi="Arial" w:cs="Arial"/>
          <w:sz w:val="24"/>
          <w:szCs w:val="24"/>
          <w:lang w:val="ro-RO" w:eastAsia="ro-RO"/>
        </w:rPr>
      </w:pPr>
      <w:r w:rsidRPr="007F2A61">
        <w:rPr>
          <w:rFonts w:ascii="Arial" w:eastAsia="Times New Roman" w:hAnsi="Arial" w:cs="Arial"/>
          <w:b/>
          <w:sz w:val="24"/>
          <w:szCs w:val="24"/>
          <w:lang w:val="ro-RO" w:eastAsia="ro-RO"/>
        </w:rPr>
        <w:t>UAT Județul Galați prin CONSILIUL JUDEȚEAN GALAȚI</w:t>
      </w:r>
      <w:r w:rsidRPr="007F2A61">
        <w:rPr>
          <w:rFonts w:ascii="Arial" w:eastAsia="Times New Roman" w:hAnsi="Arial" w:cs="Arial"/>
          <w:sz w:val="24"/>
          <w:szCs w:val="24"/>
          <w:lang w:val="ro-RO" w:eastAsia="ro-RO"/>
        </w:rPr>
        <w:t>, cu sediul în municipiul Galați, str. Eroilor nr. 7, cod fiscal 3127476, reprezentat prin dl. Fotea Costel – Preşedinte al Consiliului Judeţean Galaţi, denumită în continuare Lider de parteneriat, pe de o parte,</w:t>
      </w:r>
    </w:p>
    <w:p w14:paraId="69EB27E5" w14:textId="77777777" w:rsidR="007F2A61" w:rsidRPr="007F2A61" w:rsidRDefault="007F2A61" w:rsidP="007F2A61">
      <w:pPr>
        <w:spacing w:after="0" w:line="240" w:lineRule="auto"/>
        <w:contextualSpacing/>
        <w:jc w:val="both"/>
        <w:rPr>
          <w:rFonts w:ascii="Arial" w:eastAsia="Times New Roman" w:hAnsi="Arial" w:cs="Arial"/>
          <w:sz w:val="20"/>
          <w:szCs w:val="20"/>
          <w:lang w:val="ro-RO" w:eastAsia="ro-RO"/>
        </w:rPr>
      </w:pPr>
    </w:p>
    <w:p w14:paraId="7D6670DA" w14:textId="77777777" w:rsidR="007F2A61" w:rsidRPr="007F2A61" w:rsidRDefault="007F2A61" w:rsidP="007F2A61">
      <w:pPr>
        <w:tabs>
          <w:tab w:val="left" w:pos="284"/>
        </w:tabs>
        <w:spacing w:after="0" w:line="240" w:lineRule="auto"/>
        <w:jc w:val="both"/>
        <w:rPr>
          <w:rFonts w:ascii="Arial" w:eastAsia="Times New Roman" w:hAnsi="Arial" w:cs="Arial"/>
          <w:sz w:val="24"/>
          <w:szCs w:val="24"/>
          <w:lang w:val="ro-RO" w:eastAsia="ro-RO"/>
        </w:rPr>
      </w:pPr>
      <w:r w:rsidRPr="007F2A61">
        <w:rPr>
          <w:rFonts w:ascii="Arial" w:eastAsia="Times New Roman" w:hAnsi="Arial" w:cs="Arial"/>
          <w:sz w:val="24"/>
          <w:szCs w:val="24"/>
          <w:lang w:val="ro-RO" w:eastAsia="ro-RO"/>
        </w:rPr>
        <w:t>și</w:t>
      </w:r>
    </w:p>
    <w:p w14:paraId="5E045447" w14:textId="77777777" w:rsidR="007F2A61" w:rsidRPr="007F2A61" w:rsidRDefault="007F2A61" w:rsidP="007F2A61">
      <w:pPr>
        <w:tabs>
          <w:tab w:val="left" w:pos="284"/>
        </w:tabs>
        <w:spacing w:after="0" w:line="240" w:lineRule="auto"/>
        <w:jc w:val="both"/>
        <w:rPr>
          <w:rFonts w:ascii="Arial" w:eastAsia="Times New Roman" w:hAnsi="Arial" w:cs="Arial"/>
          <w:b/>
          <w:sz w:val="20"/>
          <w:szCs w:val="20"/>
          <w:lang w:val="ro-RO" w:eastAsia="ro-RO"/>
        </w:rPr>
      </w:pPr>
    </w:p>
    <w:p w14:paraId="67221603" w14:textId="77777777" w:rsidR="007F2A61" w:rsidRPr="007F2A61" w:rsidRDefault="007F2A61" w:rsidP="007F2A61">
      <w:pPr>
        <w:tabs>
          <w:tab w:val="left" w:pos="284"/>
        </w:tabs>
        <w:spacing w:after="0" w:line="240" w:lineRule="auto"/>
        <w:jc w:val="both"/>
        <w:rPr>
          <w:rFonts w:ascii="Arial" w:eastAsia="Times New Roman" w:hAnsi="Arial" w:cs="Arial"/>
          <w:sz w:val="24"/>
          <w:szCs w:val="24"/>
          <w:lang w:val="ro-RO" w:eastAsia="ro-RO"/>
        </w:rPr>
      </w:pPr>
      <w:r w:rsidRPr="007F2A61">
        <w:rPr>
          <w:rFonts w:ascii="Arial" w:eastAsia="Times New Roman" w:hAnsi="Arial" w:cs="Arial"/>
          <w:b/>
          <w:sz w:val="24"/>
          <w:szCs w:val="24"/>
          <w:lang w:val="ro-RO" w:eastAsia="ro-RO"/>
        </w:rPr>
        <w:t>UAT COMUNA PISCU</w:t>
      </w:r>
      <w:r w:rsidRPr="007F2A61">
        <w:rPr>
          <w:rFonts w:ascii="Times New Roman" w:eastAsia="Times New Roman" w:hAnsi="Times New Roman" w:cs="Times New Roman"/>
          <w:sz w:val="20"/>
          <w:szCs w:val="20"/>
          <w:lang w:val="ro-RO" w:eastAsia="en-GB"/>
        </w:rPr>
        <w:t xml:space="preserve"> </w:t>
      </w:r>
      <w:r w:rsidRPr="007F2A61">
        <w:rPr>
          <w:rFonts w:ascii="Arial" w:eastAsia="Times New Roman" w:hAnsi="Arial" w:cs="Arial"/>
          <w:b/>
          <w:sz w:val="24"/>
          <w:szCs w:val="24"/>
          <w:lang w:val="ro-RO" w:eastAsia="ro-RO"/>
        </w:rPr>
        <w:t xml:space="preserve">prin Consiliul Local al comunei Piscu, </w:t>
      </w:r>
      <w:r w:rsidRPr="007F2A61">
        <w:rPr>
          <w:rFonts w:ascii="Arial" w:eastAsia="Times New Roman" w:hAnsi="Arial" w:cs="Arial"/>
          <w:sz w:val="24"/>
          <w:szCs w:val="24"/>
          <w:lang w:val="ro-RO" w:eastAsia="ro-RO"/>
        </w:rPr>
        <w:t>cu sediul în localitatea Piscu, Str. Mihai Eminescu, nr. 1, cod fiscal 3127018, reprezentat prin dl. Vlad Ştefan – Primar al UAT Comuna Piscu, în calitate de partener/beneficiar final,</w:t>
      </w:r>
    </w:p>
    <w:p w14:paraId="21B35259" w14:textId="77777777" w:rsidR="007F2A61" w:rsidRPr="007F2A61" w:rsidRDefault="007F2A61" w:rsidP="007F2A61">
      <w:pPr>
        <w:tabs>
          <w:tab w:val="left" w:pos="284"/>
        </w:tabs>
        <w:spacing w:after="0" w:line="240" w:lineRule="auto"/>
        <w:jc w:val="both"/>
        <w:rPr>
          <w:rFonts w:ascii="Arial" w:eastAsia="Times New Roman" w:hAnsi="Arial" w:cs="Arial"/>
          <w:sz w:val="20"/>
          <w:szCs w:val="20"/>
          <w:lang w:val="ro-RO" w:eastAsia="ro-RO"/>
        </w:rPr>
      </w:pPr>
    </w:p>
    <w:p w14:paraId="776AF154" w14:textId="77777777" w:rsidR="007F2A61" w:rsidRPr="007F2A61" w:rsidRDefault="007F2A61" w:rsidP="007F2A61">
      <w:pPr>
        <w:tabs>
          <w:tab w:val="left" w:pos="284"/>
        </w:tabs>
        <w:spacing w:after="0" w:line="240" w:lineRule="auto"/>
        <w:jc w:val="both"/>
        <w:rPr>
          <w:rFonts w:ascii="Arial" w:eastAsia="Times New Roman" w:hAnsi="Arial" w:cs="Arial"/>
          <w:sz w:val="24"/>
          <w:szCs w:val="24"/>
          <w:lang w:val="ro-RO" w:eastAsia="ro-RO"/>
        </w:rPr>
      </w:pPr>
      <w:r w:rsidRPr="007F2A61">
        <w:rPr>
          <w:rFonts w:ascii="Arial" w:eastAsia="Times New Roman" w:hAnsi="Arial" w:cs="Arial"/>
          <w:sz w:val="24"/>
          <w:szCs w:val="24"/>
          <w:lang w:val="ro-RO" w:eastAsia="ro-RO"/>
        </w:rPr>
        <w:t>Au convenit următoarele:</w:t>
      </w:r>
    </w:p>
    <w:p w14:paraId="5CB90AEA" w14:textId="77777777" w:rsidR="007F2A61" w:rsidRPr="007F2A61" w:rsidRDefault="007F2A61" w:rsidP="007F2A61">
      <w:pPr>
        <w:tabs>
          <w:tab w:val="left" w:pos="284"/>
        </w:tabs>
        <w:spacing w:after="0" w:line="240" w:lineRule="auto"/>
        <w:jc w:val="both"/>
        <w:rPr>
          <w:rFonts w:ascii="Arial" w:eastAsia="Times New Roman" w:hAnsi="Arial" w:cs="Arial"/>
          <w:sz w:val="20"/>
          <w:szCs w:val="20"/>
          <w:lang w:val="ro-RO" w:eastAsia="ro-RO"/>
        </w:rPr>
      </w:pPr>
    </w:p>
    <w:p w14:paraId="41E4A653" w14:textId="77777777" w:rsidR="007F2A61" w:rsidRPr="007F2A61" w:rsidRDefault="007F2A61" w:rsidP="007F2A61">
      <w:pPr>
        <w:tabs>
          <w:tab w:val="left" w:pos="284"/>
        </w:tabs>
        <w:spacing w:after="0" w:line="240" w:lineRule="auto"/>
        <w:jc w:val="both"/>
        <w:rPr>
          <w:rFonts w:ascii="Arial" w:eastAsia="Times New Roman" w:hAnsi="Arial" w:cs="Arial"/>
          <w:sz w:val="24"/>
          <w:szCs w:val="24"/>
          <w:lang w:val="ro-RO" w:eastAsia="ro-RO"/>
        </w:rPr>
      </w:pPr>
      <w:r w:rsidRPr="007F2A61">
        <w:rPr>
          <w:rFonts w:ascii="Arial" w:eastAsia="Arial" w:hAnsi="Arial" w:cs="Arial"/>
          <w:b/>
          <w:sz w:val="24"/>
          <w:szCs w:val="24"/>
          <w:u w:val="single"/>
          <w:lang w:val="ro-RO" w:eastAsia="en-GB"/>
        </w:rPr>
        <w:t>Art. 2. OBIECTUL CONTRACTULUI</w:t>
      </w:r>
    </w:p>
    <w:p w14:paraId="7BCD8688" w14:textId="77777777" w:rsidR="007F2A61" w:rsidRPr="007F2A61" w:rsidRDefault="007F2A61" w:rsidP="007F2A61">
      <w:pPr>
        <w:spacing w:after="0" w:line="240" w:lineRule="auto"/>
        <w:jc w:val="both"/>
        <w:outlineLvl w:val="0"/>
        <w:rPr>
          <w:rFonts w:ascii="Arial" w:eastAsia="Times New Roman" w:hAnsi="Arial" w:cs="Arial"/>
          <w:bCs/>
          <w:sz w:val="20"/>
          <w:szCs w:val="20"/>
          <w:lang w:val="ro-RO" w:eastAsia="zh-CN"/>
        </w:rPr>
      </w:pPr>
    </w:p>
    <w:p w14:paraId="16AEFB15" w14:textId="77777777" w:rsidR="007F2A61" w:rsidRPr="007F2A61" w:rsidRDefault="007F2A61" w:rsidP="007F2A61">
      <w:pPr>
        <w:spacing w:after="0" w:line="240" w:lineRule="auto"/>
        <w:jc w:val="both"/>
        <w:outlineLvl w:val="0"/>
        <w:rPr>
          <w:rFonts w:ascii="Arial" w:eastAsia="Times New Roman" w:hAnsi="Arial" w:cs="Arial"/>
          <w:bCs/>
          <w:sz w:val="24"/>
          <w:szCs w:val="24"/>
          <w:lang w:val="ro-RO" w:eastAsia="zh-CN"/>
        </w:rPr>
      </w:pPr>
      <w:r w:rsidRPr="007F2A61">
        <w:rPr>
          <w:rFonts w:ascii="Arial" w:eastAsia="Times New Roman" w:hAnsi="Arial" w:cs="Arial"/>
          <w:bCs/>
          <w:sz w:val="24"/>
          <w:szCs w:val="24"/>
          <w:lang w:val="ro-RO" w:eastAsia="zh-CN"/>
        </w:rPr>
        <w:t>Obiectul prezentului contract îl constituie stabilirea cadrului de colaborare între Părți în vederea exploatării în condiții optime a microbuzelor hibride achiziționate în cadrul proiectului „Asigurarea accesului la educație a elevilor din Județul Galați prin achiziția de microbuze școlare mai puțin poluante”, finanțat de Administrația Fondului pentru Mediu, în cadrul Programului privind îmbunătățirea calității aerului și reducerea emisiilor de gaze cu efect de seră.</w:t>
      </w:r>
    </w:p>
    <w:p w14:paraId="51E308DA" w14:textId="77777777" w:rsidR="007F2A61" w:rsidRPr="007F2A61" w:rsidRDefault="007F2A61" w:rsidP="007F2A61">
      <w:pPr>
        <w:spacing w:after="0" w:line="240" w:lineRule="auto"/>
        <w:jc w:val="both"/>
        <w:outlineLvl w:val="0"/>
        <w:rPr>
          <w:rFonts w:ascii="Arial" w:eastAsia="Times New Roman" w:hAnsi="Arial" w:cs="Arial"/>
          <w:bCs/>
          <w:sz w:val="20"/>
          <w:szCs w:val="20"/>
          <w:lang w:val="ro-RO" w:eastAsia="zh-CN"/>
        </w:rPr>
      </w:pPr>
    </w:p>
    <w:p w14:paraId="0DD78431" w14:textId="77777777" w:rsidR="007F2A61" w:rsidRPr="007F2A61" w:rsidRDefault="007F2A61" w:rsidP="007F2A61">
      <w:pPr>
        <w:spacing w:after="0" w:line="240" w:lineRule="auto"/>
        <w:jc w:val="both"/>
        <w:outlineLvl w:val="0"/>
        <w:rPr>
          <w:rFonts w:ascii="Arial" w:eastAsia="Times New Roman" w:hAnsi="Arial" w:cs="Arial"/>
          <w:bCs/>
          <w:sz w:val="24"/>
          <w:szCs w:val="24"/>
          <w:lang w:val="ro-RO" w:eastAsia="zh-CN"/>
        </w:rPr>
      </w:pPr>
      <w:r w:rsidRPr="007F2A61">
        <w:rPr>
          <w:rFonts w:ascii="Arial" w:eastAsia="Times New Roman" w:hAnsi="Arial" w:cs="Arial"/>
          <w:bCs/>
          <w:sz w:val="24"/>
          <w:szCs w:val="24"/>
          <w:lang w:val="ro-RO" w:eastAsia="zh-CN"/>
        </w:rPr>
        <w:t>Microbuzele sunt destinate exclusiv transportului elevilor din unitățile de învățământ preuniversitar (nivel primar, gimnazial și/sau liceal), în special din zone cu populație scăzută, în scopul facilitării accesului la educație și al protejării mediului.</w:t>
      </w:r>
    </w:p>
    <w:p w14:paraId="1FF6FBFB" w14:textId="77777777" w:rsidR="007F2A61" w:rsidRPr="007F2A61" w:rsidRDefault="007F2A61" w:rsidP="007F2A61">
      <w:pPr>
        <w:spacing w:after="0" w:line="240" w:lineRule="auto"/>
        <w:rPr>
          <w:rFonts w:ascii="Arial" w:eastAsia="Arial" w:hAnsi="Arial" w:cs="Arial"/>
          <w:sz w:val="20"/>
          <w:szCs w:val="20"/>
          <w:lang w:val="ro-RO" w:eastAsia="en-GB"/>
        </w:rPr>
      </w:pPr>
    </w:p>
    <w:p w14:paraId="612D9E27" w14:textId="77777777" w:rsidR="007F2A61" w:rsidRPr="007F2A61" w:rsidRDefault="007F2A61" w:rsidP="007F2A61">
      <w:pPr>
        <w:spacing w:after="0" w:line="240" w:lineRule="auto"/>
        <w:rPr>
          <w:rFonts w:ascii="Arial" w:eastAsia="Arial" w:hAnsi="Arial" w:cs="Arial"/>
          <w:sz w:val="24"/>
          <w:szCs w:val="24"/>
          <w:lang w:val="ro-RO" w:eastAsia="en-GB"/>
        </w:rPr>
      </w:pPr>
      <w:r w:rsidRPr="007F2A61">
        <w:rPr>
          <w:rFonts w:ascii="Arial" w:eastAsia="Arial" w:hAnsi="Arial" w:cs="Arial"/>
          <w:sz w:val="24"/>
          <w:szCs w:val="24"/>
          <w:lang w:val="ro-RO" w:eastAsia="en-GB"/>
        </w:rPr>
        <w:t>În acest scop, partenerilor le revin următoarele obligații:</w:t>
      </w:r>
    </w:p>
    <w:p w14:paraId="2E19336F" w14:textId="77777777" w:rsidR="007F2A61" w:rsidRPr="007F2A61" w:rsidRDefault="007F2A61" w:rsidP="007F2A61">
      <w:pPr>
        <w:spacing w:after="0" w:line="240" w:lineRule="auto"/>
        <w:rPr>
          <w:rFonts w:ascii="Arial" w:eastAsia="Arial" w:hAnsi="Arial" w:cs="Arial"/>
          <w:sz w:val="20"/>
          <w:szCs w:val="20"/>
          <w:lang w:val="ro-RO" w:eastAsia="en-GB"/>
        </w:rPr>
      </w:pPr>
    </w:p>
    <w:p w14:paraId="17D6E711" w14:textId="77777777" w:rsidR="007F2A61" w:rsidRPr="007F2A61" w:rsidRDefault="007F2A61" w:rsidP="007F2A61">
      <w:pPr>
        <w:spacing w:after="0" w:line="240" w:lineRule="auto"/>
        <w:rPr>
          <w:rFonts w:ascii="Arial" w:eastAsia="Arial" w:hAnsi="Arial" w:cs="Arial"/>
          <w:b/>
          <w:sz w:val="24"/>
          <w:szCs w:val="24"/>
          <w:u w:val="single"/>
          <w:lang w:val="ro-RO" w:eastAsia="en-GB"/>
        </w:rPr>
      </w:pPr>
      <w:r w:rsidRPr="007F2A61">
        <w:rPr>
          <w:rFonts w:ascii="Arial" w:eastAsia="Arial" w:hAnsi="Arial" w:cs="Arial"/>
          <w:b/>
          <w:sz w:val="24"/>
          <w:szCs w:val="24"/>
          <w:u w:val="single"/>
          <w:lang w:val="ro-RO" w:eastAsia="en-GB"/>
        </w:rPr>
        <w:t>ART. 3 ROLURI ȘI RESPONSABILITĂȚI</w:t>
      </w:r>
    </w:p>
    <w:p w14:paraId="2A6B446E" w14:textId="77777777" w:rsidR="007F2A61" w:rsidRPr="007F2A61" w:rsidRDefault="007F2A61" w:rsidP="007F2A61">
      <w:pPr>
        <w:spacing w:after="0" w:line="240" w:lineRule="auto"/>
        <w:rPr>
          <w:rFonts w:ascii="Arial" w:eastAsia="Arial" w:hAnsi="Arial" w:cs="Arial"/>
          <w:sz w:val="20"/>
          <w:szCs w:val="20"/>
          <w:lang w:val="ro-RO" w:eastAsia="en-GB"/>
        </w:rPr>
      </w:pPr>
    </w:p>
    <w:p w14:paraId="702CEDD9" w14:textId="77777777" w:rsidR="007F2A61" w:rsidRPr="007F2A61" w:rsidRDefault="007F2A61" w:rsidP="007F2A61">
      <w:pPr>
        <w:spacing w:after="0" w:line="240" w:lineRule="auto"/>
        <w:jc w:val="both"/>
        <w:rPr>
          <w:rFonts w:ascii="Arial" w:eastAsia="Arial" w:hAnsi="Arial" w:cs="Arial"/>
          <w:b/>
          <w:i/>
          <w:sz w:val="24"/>
          <w:szCs w:val="24"/>
          <w:lang w:val="ro-RO" w:eastAsia="en-GB"/>
        </w:rPr>
      </w:pPr>
      <w:r w:rsidRPr="007F2A61">
        <w:rPr>
          <w:rFonts w:ascii="Arial" w:eastAsia="Arial" w:hAnsi="Arial" w:cs="Arial"/>
          <w:b/>
          <w:i/>
          <w:sz w:val="24"/>
          <w:szCs w:val="24"/>
          <w:lang w:val="ro-RO" w:eastAsia="en-GB"/>
        </w:rPr>
        <w:t>3.1. Rolul și responsabilitățile Liderului  de parteneriat: Beneficiarului – UAT Județul Galați</w:t>
      </w:r>
      <w:r w:rsidRPr="007F2A61">
        <w:rPr>
          <w:rFonts w:ascii="Times New Roman" w:eastAsia="Times New Roman" w:hAnsi="Times New Roman" w:cs="Times New Roman"/>
          <w:sz w:val="20"/>
          <w:szCs w:val="20"/>
          <w:lang w:val="ro-RO" w:eastAsia="en-GB"/>
        </w:rPr>
        <w:t xml:space="preserve"> </w:t>
      </w:r>
      <w:r w:rsidRPr="007F2A61">
        <w:rPr>
          <w:rFonts w:ascii="Arial" w:eastAsia="Arial" w:hAnsi="Arial" w:cs="Arial"/>
          <w:b/>
          <w:i/>
          <w:sz w:val="24"/>
          <w:szCs w:val="24"/>
          <w:lang w:val="ro-RO" w:eastAsia="en-GB"/>
        </w:rPr>
        <w:t>prin CONSILIUL JUDEȚEAN GALAȚI</w:t>
      </w:r>
    </w:p>
    <w:p w14:paraId="06AD9F63" w14:textId="77777777" w:rsidR="007F2A61" w:rsidRPr="007F2A61" w:rsidRDefault="007F2A61" w:rsidP="007F2A61">
      <w:pPr>
        <w:spacing w:after="0" w:line="240" w:lineRule="auto"/>
        <w:rPr>
          <w:rFonts w:ascii="Arial" w:eastAsia="Arial" w:hAnsi="Arial" w:cs="Arial"/>
          <w:sz w:val="20"/>
          <w:szCs w:val="20"/>
          <w:lang w:val="ro-RO" w:eastAsia="en-GB"/>
        </w:rPr>
      </w:pPr>
      <w:r w:rsidRPr="007F2A61">
        <w:rPr>
          <w:rFonts w:ascii="Times New Roman" w:eastAsia="Times New Roman" w:hAnsi="Times New Roman" w:cs="Times New Roman"/>
          <w:sz w:val="24"/>
          <w:szCs w:val="20"/>
          <w:lang w:val="ro-RO" w:eastAsia="en-GB"/>
        </w:rPr>
        <w:t xml:space="preserve"> </w:t>
      </w:r>
    </w:p>
    <w:p w14:paraId="4DC84EB0"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a) Deține calitatea de beneficiar al finanțării aferente proiectului, conform Contractului de finanțare nr. 359/I/GES/18.04.2024, fiind responsabil pentru implementarea acestuia în conformitate cu prevederile legale și contractuale aplicabile;</w:t>
      </w:r>
    </w:p>
    <w:p w14:paraId="187F98D8"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b) Transmite dreptul de folosință cu titlu gratuit asupra microbuzelor hibride către UAT - urile partenere, pe durata implementării și monitorizării proiectului, exclusiv în scopul transportului elevilor;</w:t>
      </w:r>
    </w:p>
    <w:p w14:paraId="72176750"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c) După finalizarea perioadei de implementare și monitorizare, transferă dreptul de proprietate asupra bunurilor către beneficiarii finali, cu respectarea legislației în vigoare și a condițiilor privind menținerea garanției;</w:t>
      </w:r>
    </w:p>
    <w:p w14:paraId="06E367E5"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d)</w:t>
      </w:r>
      <w:r w:rsidRPr="007F2A61">
        <w:rPr>
          <w:rFonts w:ascii="Times New Roman" w:eastAsia="Times New Roman" w:hAnsi="Times New Roman" w:cs="Times New Roman"/>
          <w:sz w:val="20"/>
          <w:szCs w:val="20"/>
          <w:lang w:val="ro-RO" w:eastAsia="en-GB"/>
        </w:rPr>
        <w:t xml:space="preserve"> </w:t>
      </w:r>
      <w:r w:rsidRPr="007F2A61">
        <w:rPr>
          <w:rFonts w:ascii="Arial" w:eastAsia="Arial" w:hAnsi="Arial" w:cs="Arial"/>
          <w:sz w:val="24"/>
          <w:szCs w:val="24"/>
          <w:lang w:val="ro-RO" w:eastAsia="en-GB"/>
        </w:rPr>
        <w:t>Desemnează echipa de implementare și asigură coordonarea proiectului; menține legătura operativă cu persoanele desemnate de către UAT - urile partenere, în vederea asigurării comunicării eficiente a tuturor aspectelor referitoare la derularea proiectului;</w:t>
      </w:r>
    </w:p>
    <w:p w14:paraId="5D156B2C"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e) Asigură recepția și punerea în funcțiune a microbuzelor, prin comisii desemnate legal;</w:t>
      </w:r>
    </w:p>
    <w:p w14:paraId="19BD4C8E"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f) Solicită și centralizează informațiile necesare de la parteneri în vederea îndeplinirii activităților proiectului;</w:t>
      </w:r>
    </w:p>
    <w:p w14:paraId="0E2EA7B3"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g) Asigură activitățile de informare, publicitate și diseminare a rezultatelor proiectului.</w:t>
      </w:r>
    </w:p>
    <w:p w14:paraId="2EE435C6" w14:textId="77777777" w:rsidR="007F2A61" w:rsidRPr="007F2A61" w:rsidRDefault="007F2A61" w:rsidP="007F2A61">
      <w:pPr>
        <w:spacing w:after="0" w:line="240" w:lineRule="auto"/>
        <w:jc w:val="both"/>
        <w:rPr>
          <w:rFonts w:ascii="Arial" w:eastAsia="Arial" w:hAnsi="Arial" w:cs="Arial"/>
          <w:b/>
          <w:i/>
          <w:sz w:val="24"/>
          <w:szCs w:val="24"/>
          <w:lang w:val="ro-RO" w:eastAsia="en-GB"/>
        </w:rPr>
      </w:pPr>
      <w:r w:rsidRPr="007F2A61">
        <w:rPr>
          <w:rFonts w:ascii="Arial" w:eastAsia="Arial" w:hAnsi="Arial" w:cs="Arial"/>
          <w:b/>
          <w:i/>
          <w:sz w:val="24"/>
          <w:szCs w:val="24"/>
          <w:lang w:val="ro-RO" w:eastAsia="en-GB"/>
        </w:rPr>
        <w:t>3.2. Rolul și responsabilitățile Partenerilor – UAT – uri beneficiare (UAT COMUNA PISCU prin Consiliul Local al comunei Piscu)</w:t>
      </w:r>
    </w:p>
    <w:p w14:paraId="03EFCC2B" w14:textId="77777777" w:rsidR="007F2A61" w:rsidRPr="007F2A61" w:rsidRDefault="007F2A61" w:rsidP="007F2A61">
      <w:pPr>
        <w:spacing w:after="0" w:line="240" w:lineRule="auto"/>
        <w:jc w:val="both"/>
        <w:rPr>
          <w:rFonts w:ascii="Times New Roman" w:eastAsia="Times New Roman" w:hAnsi="Times New Roman" w:cs="Times New Roman"/>
          <w:b/>
          <w:bCs/>
          <w:lang w:val="ro-RO" w:eastAsia="en-GB"/>
        </w:rPr>
      </w:pPr>
      <w:r w:rsidRPr="007F2A61">
        <w:rPr>
          <w:rFonts w:ascii="Arial" w:eastAsia="Arial" w:hAnsi="Arial" w:cs="Arial"/>
          <w:sz w:val="24"/>
          <w:szCs w:val="24"/>
          <w:lang w:val="ro-RO" w:eastAsia="en-GB"/>
        </w:rPr>
        <w:lastRenderedPageBreak/>
        <w:t>a) Deține calitatea de beneficiar final al investiției realizate prin proiectul „Asigurarea accesului la educație a elevilor din Județul Galați prin achiziția de microbuze școlare mai puțin poluante”, finanțat de către Administrația Fondului Pentru Mediu</w:t>
      </w:r>
      <w:r w:rsidRPr="007F2A61">
        <w:rPr>
          <w:rFonts w:ascii="Times New Roman" w:eastAsia="Times New Roman" w:hAnsi="Times New Roman" w:cs="Times New Roman"/>
          <w:sz w:val="20"/>
          <w:szCs w:val="20"/>
          <w:lang w:val="ro-RO" w:eastAsia="en-GB"/>
        </w:rPr>
        <w:t xml:space="preserve"> </w:t>
      </w:r>
      <w:r w:rsidRPr="007F2A61">
        <w:rPr>
          <w:rFonts w:ascii="Arial" w:eastAsia="Arial" w:hAnsi="Arial" w:cs="Arial"/>
          <w:sz w:val="24"/>
          <w:szCs w:val="24"/>
          <w:lang w:val="ro-RO" w:eastAsia="en-GB"/>
        </w:rPr>
        <w:t xml:space="preserve">în cadrul “Programului privind îmbunătăţirea calităţii aerului şi reducerea cantității de emisii de gaze cu efect de seră, prin utilizarea pentru transportul elevilor a autovehiculelor mai puţin poluante de tipul microbuzelor electrice, hibride și alimentate cu gaz natural comprimat”, </w:t>
      </w:r>
      <w:r w:rsidRPr="007F2A61">
        <w:rPr>
          <w:rFonts w:ascii="Arial" w:eastAsia="Arial" w:hAnsi="Arial" w:cs="Arial"/>
          <w:b/>
          <w:sz w:val="24"/>
          <w:szCs w:val="24"/>
          <w:lang w:val="ro-RO" w:eastAsia="en-GB"/>
        </w:rPr>
        <w:t>Contract de finanțare nr. 359/I/GES/18.04.2024</w:t>
      </w:r>
      <w:r w:rsidRPr="007F2A61">
        <w:rPr>
          <w:rFonts w:ascii="Arial" w:eastAsia="Times New Roman" w:hAnsi="Arial" w:cs="Arial"/>
          <w:bCs/>
          <w:sz w:val="24"/>
          <w:szCs w:val="24"/>
          <w:lang w:val="ro-RO" w:eastAsia="zh-CN"/>
        </w:rPr>
        <w:t>;</w:t>
      </w:r>
    </w:p>
    <w:p w14:paraId="21783BEE" w14:textId="77777777" w:rsidR="007F2A61" w:rsidRPr="007F2A61" w:rsidRDefault="007F2A61" w:rsidP="007F2A61">
      <w:pPr>
        <w:spacing w:after="0" w:line="240" w:lineRule="auto"/>
        <w:jc w:val="both"/>
        <w:rPr>
          <w:rFonts w:ascii="Arial" w:eastAsia="Times New Roman" w:hAnsi="Arial" w:cs="Arial"/>
          <w:bCs/>
          <w:sz w:val="24"/>
          <w:szCs w:val="24"/>
          <w:lang w:val="ro-RO" w:eastAsia="zh-CN"/>
        </w:rPr>
      </w:pPr>
      <w:r w:rsidRPr="007F2A61">
        <w:rPr>
          <w:rFonts w:ascii="Arial" w:eastAsia="Times New Roman" w:hAnsi="Arial" w:cs="Arial"/>
          <w:bCs/>
          <w:sz w:val="24"/>
          <w:szCs w:val="24"/>
          <w:lang w:val="ro-RO" w:eastAsia="zh-CN"/>
        </w:rPr>
        <w:t>b) Asigură, pe întreaga perioadă de utilizare:</w:t>
      </w:r>
    </w:p>
    <w:p w14:paraId="1C9FD6AE" w14:textId="77777777" w:rsidR="007F2A61" w:rsidRPr="007F2A61" w:rsidRDefault="007F2A61" w:rsidP="007F2A61">
      <w:pPr>
        <w:numPr>
          <w:ilvl w:val="0"/>
          <w:numId w:val="3"/>
        </w:numPr>
        <w:spacing w:after="0" w:line="240" w:lineRule="auto"/>
        <w:contextualSpacing/>
        <w:jc w:val="both"/>
        <w:rPr>
          <w:rFonts w:ascii="Arial" w:eastAsia="Times New Roman" w:hAnsi="Arial" w:cs="Arial"/>
          <w:bCs/>
          <w:sz w:val="24"/>
          <w:szCs w:val="24"/>
          <w:lang w:val="ro-RO" w:eastAsia="zh-CN"/>
        </w:rPr>
      </w:pPr>
      <w:r w:rsidRPr="007F2A61">
        <w:rPr>
          <w:rFonts w:ascii="Arial" w:eastAsia="Times New Roman" w:hAnsi="Arial" w:cs="Arial"/>
          <w:bCs/>
          <w:sz w:val="24"/>
          <w:szCs w:val="24"/>
          <w:lang w:val="ro-RO" w:eastAsia="zh-CN"/>
        </w:rPr>
        <w:t>resursa umană necesară (șofer);</w:t>
      </w:r>
    </w:p>
    <w:p w14:paraId="3AFB940C" w14:textId="77777777" w:rsidR="007F2A61" w:rsidRPr="007F2A61" w:rsidRDefault="007F2A61" w:rsidP="007F2A61">
      <w:pPr>
        <w:numPr>
          <w:ilvl w:val="0"/>
          <w:numId w:val="3"/>
        </w:numPr>
        <w:spacing w:after="0" w:line="240" w:lineRule="auto"/>
        <w:contextualSpacing/>
        <w:jc w:val="both"/>
        <w:rPr>
          <w:rFonts w:ascii="Arial" w:eastAsia="Times New Roman" w:hAnsi="Arial" w:cs="Arial"/>
          <w:bCs/>
          <w:sz w:val="24"/>
          <w:szCs w:val="24"/>
          <w:lang w:val="ro-RO" w:eastAsia="zh-CN"/>
        </w:rPr>
      </w:pPr>
      <w:r w:rsidRPr="007F2A61">
        <w:rPr>
          <w:rFonts w:ascii="Arial" w:eastAsia="Times New Roman" w:hAnsi="Arial" w:cs="Arial"/>
          <w:bCs/>
          <w:sz w:val="24"/>
          <w:szCs w:val="24"/>
          <w:lang w:val="ro-RO" w:eastAsia="zh-CN"/>
        </w:rPr>
        <w:t>costurile de exploatare, întreținere, reparații și alimentare;</w:t>
      </w:r>
    </w:p>
    <w:p w14:paraId="606B6B19" w14:textId="77777777" w:rsidR="007F2A61" w:rsidRPr="007F2A61" w:rsidRDefault="007F2A61" w:rsidP="007F2A61">
      <w:pPr>
        <w:numPr>
          <w:ilvl w:val="0"/>
          <w:numId w:val="3"/>
        </w:numPr>
        <w:spacing w:after="0" w:line="240" w:lineRule="auto"/>
        <w:contextualSpacing/>
        <w:jc w:val="both"/>
        <w:rPr>
          <w:rFonts w:ascii="Arial" w:eastAsia="Times New Roman" w:hAnsi="Arial" w:cs="Arial"/>
          <w:bCs/>
          <w:sz w:val="24"/>
          <w:szCs w:val="24"/>
          <w:lang w:val="ro-RO" w:eastAsia="zh-CN"/>
        </w:rPr>
      </w:pPr>
      <w:r w:rsidRPr="007F2A61">
        <w:rPr>
          <w:rFonts w:ascii="Arial" w:eastAsia="Times New Roman" w:hAnsi="Arial" w:cs="Arial"/>
          <w:bCs/>
          <w:sz w:val="24"/>
          <w:szCs w:val="24"/>
          <w:lang w:val="ro-RO" w:eastAsia="zh-CN"/>
        </w:rPr>
        <w:t>costurile aferente polițelor de asigurare obligatorii (RCA) și facultative (CASCO).</w:t>
      </w:r>
    </w:p>
    <w:p w14:paraId="13F876A6" w14:textId="77777777" w:rsidR="007F2A61" w:rsidRPr="007F2A61" w:rsidRDefault="007F2A61" w:rsidP="007F2A61">
      <w:pPr>
        <w:spacing w:after="0" w:line="240" w:lineRule="auto"/>
        <w:rPr>
          <w:rFonts w:ascii="Arial" w:eastAsia="Arial" w:hAnsi="Arial" w:cs="Arial"/>
          <w:sz w:val="24"/>
          <w:szCs w:val="24"/>
          <w:lang w:val="ro-RO" w:eastAsia="en-GB"/>
        </w:rPr>
      </w:pPr>
      <w:r w:rsidRPr="007F2A61">
        <w:rPr>
          <w:rFonts w:ascii="Arial" w:eastAsia="Arial" w:hAnsi="Arial" w:cs="Arial"/>
          <w:sz w:val="24"/>
          <w:szCs w:val="24"/>
          <w:lang w:val="ro-RO" w:eastAsia="en-GB"/>
        </w:rPr>
        <w:t>c) Asigură infrastructura necesară încărcării microbuzelor hibride, respectiv:</w:t>
      </w:r>
    </w:p>
    <w:p w14:paraId="3DEC8C9B" w14:textId="77777777" w:rsidR="007F2A61" w:rsidRPr="007F2A61" w:rsidRDefault="007F2A61" w:rsidP="007F2A61">
      <w:pPr>
        <w:numPr>
          <w:ilvl w:val="0"/>
          <w:numId w:val="4"/>
        </w:numPr>
        <w:spacing w:after="0" w:line="240" w:lineRule="auto"/>
        <w:rPr>
          <w:rFonts w:ascii="Arial" w:eastAsia="Arial" w:hAnsi="Arial" w:cs="Arial"/>
          <w:sz w:val="24"/>
          <w:szCs w:val="24"/>
          <w:lang w:val="ro-RO" w:eastAsia="en-GB"/>
        </w:rPr>
      </w:pPr>
      <w:r w:rsidRPr="007F2A61">
        <w:rPr>
          <w:rFonts w:ascii="Arial" w:eastAsia="Arial" w:hAnsi="Arial" w:cs="Arial"/>
          <w:sz w:val="24"/>
          <w:szCs w:val="24"/>
          <w:lang w:val="ro-RO" w:eastAsia="en-GB"/>
        </w:rPr>
        <w:t xml:space="preserve">accesul la rețeaua de energie electrică; </w:t>
      </w:r>
    </w:p>
    <w:p w14:paraId="36DAE908" w14:textId="77777777" w:rsidR="007F2A61" w:rsidRPr="007F2A61" w:rsidRDefault="007F2A61" w:rsidP="007F2A61">
      <w:pPr>
        <w:numPr>
          <w:ilvl w:val="0"/>
          <w:numId w:val="4"/>
        </w:numPr>
        <w:spacing w:after="0" w:line="240" w:lineRule="auto"/>
        <w:rPr>
          <w:rFonts w:ascii="Arial" w:eastAsia="Arial" w:hAnsi="Arial" w:cs="Arial"/>
          <w:sz w:val="24"/>
          <w:szCs w:val="24"/>
          <w:lang w:val="ro-RO" w:eastAsia="en-GB"/>
        </w:rPr>
      </w:pPr>
      <w:r w:rsidRPr="007F2A61">
        <w:rPr>
          <w:rFonts w:ascii="Arial" w:eastAsia="Arial" w:hAnsi="Arial" w:cs="Arial"/>
          <w:sz w:val="24"/>
          <w:szCs w:val="24"/>
          <w:lang w:val="ro-RO" w:eastAsia="en-GB"/>
        </w:rPr>
        <w:t>la data semnării prezentului Contract de parteneriat, UAT Comuna Piscu deține și pune la dispoziție o stație de încărcare funcțională pentru microbuzul hibrid.</w:t>
      </w:r>
    </w:p>
    <w:p w14:paraId="072A9FC4" w14:textId="77777777" w:rsidR="007F2A61" w:rsidRPr="007F2A61" w:rsidRDefault="007F2A61" w:rsidP="007F2A61">
      <w:pPr>
        <w:autoSpaceDE w:val="0"/>
        <w:autoSpaceDN w:val="0"/>
        <w:adjustRightInd w:val="0"/>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d) Acceptă dreptul de folosință gratuită asupra microbuzelor</w:t>
      </w:r>
      <w:r w:rsidRPr="007F2A61">
        <w:rPr>
          <w:rFonts w:ascii="Arial" w:eastAsia="Arial" w:hAnsi="Arial" w:cs="Arial"/>
          <w:color w:val="000000"/>
          <w:sz w:val="24"/>
          <w:szCs w:val="24"/>
          <w:lang w:val="ro-RO" w:eastAsia="ro-RO"/>
        </w:rPr>
        <w:t xml:space="preserve"> hibrid achiziționate conform prevederilor proiectului,</w:t>
      </w:r>
      <w:r w:rsidRPr="007F2A61">
        <w:rPr>
          <w:rFonts w:ascii="Arial" w:eastAsia="Arial" w:hAnsi="Arial" w:cs="Arial"/>
          <w:sz w:val="24"/>
          <w:szCs w:val="24"/>
          <w:lang w:val="ro-RO" w:eastAsia="en-GB"/>
        </w:rPr>
        <w:t xml:space="preserve"> exclusiv pentru transportul elevilor;</w:t>
      </w:r>
    </w:p>
    <w:p w14:paraId="093FDD1A" w14:textId="77777777" w:rsidR="007F2A61" w:rsidRPr="007F2A61" w:rsidRDefault="007F2A61" w:rsidP="007F2A61">
      <w:pPr>
        <w:autoSpaceDE w:val="0"/>
        <w:autoSpaceDN w:val="0"/>
        <w:adjustRightInd w:val="0"/>
        <w:spacing w:after="0" w:line="240" w:lineRule="auto"/>
        <w:jc w:val="both"/>
        <w:rPr>
          <w:rFonts w:ascii="Arial" w:eastAsia="Arial" w:hAnsi="Arial" w:cs="Arial"/>
          <w:color w:val="000000"/>
          <w:sz w:val="24"/>
          <w:szCs w:val="24"/>
          <w:lang w:val="ro-RO" w:eastAsia="ro-RO"/>
        </w:rPr>
      </w:pPr>
      <w:r w:rsidRPr="007F2A61">
        <w:rPr>
          <w:rFonts w:ascii="Arial" w:eastAsia="Arial" w:hAnsi="Arial" w:cs="Arial"/>
          <w:color w:val="000000"/>
          <w:sz w:val="24"/>
          <w:szCs w:val="24"/>
          <w:lang w:val="ro-RO" w:eastAsia="ro-RO"/>
        </w:rPr>
        <w:t>e) Desemnează un responsabil de proiect pentru relația cu Liderul de parteneriat;</w:t>
      </w:r>
    </w:p>
    <w:p w14:paraId="7211D914" w14:textId="77777777" w:rsidR="007F2A61" w:rsidRPr="007F2A61" w:rsidRDefault="007F2A61" w:rsidP="007F2A61">
      <w:pPr>
        <w:autoSpaceDE w:val="0"/>
        <w:autoSpaceDN w:val="0"/>
        <w:adjustRightInd w:val="0"/>
        <w:spacing w:after="0" w:line="240" w:lineRule="auto"/>
        <w:jc w:val="both"/>
        <w:rPr>
          <w:rFonts w:ascii="Arial" w:eastAsia="Arial" w:hAnsi="Arial" w:cs="Arial"/>
          <w:color w:val="000000"/>
          <w:sz w:val="24"/>
          <w:szCs w:val="24"/>
          <w:lang w:val="ro-RO" w:eastAsia="ro-RO"/>
        </w:rPr>
      </w:pPr>
      <w:r w:rsidRPr="007F2A61">
        <w:rPr>
          <w:rFonts w:ascii="Arial" w:eastAsia="Arial" w:hAnsi="Arial" w:cs="Arial"/>
          <w:color w:val="000000"/>
          <w:sz w:val="24"/>
          <w:szCs w:val="24"/>
          <w:lang w:val="ro-RO" w:eastAsia="ro-RO"/>
        </w:rPr>
        <w:t>f) Furnizează Liderului de parteneriat toate informațiile și documentele necesare implementării proiectului.</w:t>
      </w:r>
    </w:p>
    <w:p w14:paraId="31C1BBAB" w14:textId="77777777" w:rsidR="007F2A61" w:rsidRPr="007F2A61" w:rsidRDefault="007F2A61" w:rsidP="007F2A61">
      <w:pPr>
        <w:autoSpaceDE w:val="0"/>
        <w:autoSpaceDN w:val="0"/>
        <w:adjustRightInd w:val="0"/>
        <w:spacing w:after="0" w:line="240" w:lineRule="auto"/>
        <w:jc w:val="both"/>
        <w:rPr>
          <w:rFonts w:ascii="Arial" w:eastAsia="Arial" w:hAnsi="Arial" w:cs="Arial"/>
          <w:color w:val="000000"/>
          <w:sz w:val="24"/>
          <w:szCs w:val="24"/>
          <w:lang w:val="ro-RO" w:eastAsia="ro-RO"/>
        </w:rPr>
      </w:pPr>
      <w:r w:rsidRPr="007F2A61">
        <w:rPr>
          <w:rFonts w:ascii="Arial" w:eastAsia="Arial" w:hAnsi="Arial" w:cs="Arial"/>
          <w:color w:val="000000"/>
          <w:sz w:val="24"/>
          <w:szCs w:val="24"/>
          <w:lang w:val="ro-RO" w:eastAsia="ro-RO"/>
        </w:rPr>
        <w:t xml:space="preserve">g) în cazul în care beneficiarul </w:t>
      </w:r>
      <w:r w:rsidRPr="007F2A61">
        <w:rPr>
          <w:rFonts w:ascii="Arial" w:eastAsia="Arial" w:hAnsi="Arial" w:cs="Arial"/>
          <w:sz w:val="24"/>
          <w:szCs w:val="24"/>
          <w:lang w:val="ro-RO" w:eastAsia="ro-RO"/>
        </w:rPr>
        <w:t>(UAT COMUNA PISCU prin Consiliul Local al comunei Piscu)</w:t>
      </w:r>
      <w:r w:rsidRPr="007F2A61">
        <w:rPr>
          <w:rFonts w:ascii="Arial" w:eastAsia="Arial" w:hAnsi="Arial" w:cs="Arial"/>
          <w:color w:val="000000"/>
          <w:sz w:val="24"/>
          <w:szCs w:val="24"/>
          <w:lang w:val="ro-RO" w:eastAsia="ro-RO"/>
        </w:rPr>
        <w:t xml:space="preserve"> nu își îndeplinește obligația contractuală de a încheia RCA și CASCO pe toata perioada contractului de parteneriat, acesta este răspunzător de orice prejudiciu suportat de Beneficiarul </w:t>
      </w:r>
      <w:r w:rsidRPr="007F2A61">
        <w:rPr>
          <w:rFonts w:ascii="Arial" w:eastAsia="Arial" w:hAnsi="Arial" w:cs="Arial"/>
          <w:sz w:val="24"/>
          <w:szCs w:val="24"/>
          <w:lang w:val="ro-RO" w:eastAsia="ro-RO"/>
        </w:rPr>
        <w:t>UAT Județul Galați prin CONSILIUL JUDEȚEAN GALAȚI ca</w:t>
      </w:r>
      <w:r w:rsidRPr="007F2A61">
        <w:rPr>
          <w:rFonts w:ascii="Arial" w:eastAsia="Arial" w:hAnsi="Arial" w:cs="Arial"/>
          <w:color w:val="000000"/>
          <w:sz w:val="24"/>
          <w:szCs w:val="24"/>
          <w:lang w:val="ro-RO" w:eastAsia="ro-RO"/>
        </w:rPr>
        <w:t xml:space="preserve"> urmare a prevederilor referitoare la aceasta obligatie din contractul de finantare;</w:t>
      </w:r>
    </w:p>
    <w:p w14:paraId="70495C12" w14:textId="77777777" w:rsidR="007F2A61" w:rsidRPr="007F2A61" w:rsidRDefault="007F2A61" w:rsidP="007F2A61">
      <w:pPr>
        <w:autoSpaceDE w:val="0"/>
        <w:autoSpaceDN w:val="0"/>
        <w:adjustRightInd w:val="0"/>
        <w:spacing w:after="0" w:line="240" w:lineRule="auto"/>
        <w:jc w:val="both"/>
        <w:rPr>
          <w:rFonts w:ascii="Arial" w:eastAsia="Arial" w:hAnsi="Arial" w:cs="Arial"/>
          <w:color w:val="000000"/>
          <w:sz w:val="24"/>
          <w:szCs w:val="24"/>
          <w:lang w:val="ro-RO" w:eastAsia="ro-RO"/>
        </w:rPr>
      </w:pPr>
      <w:r w:rsidRPr="007F2A61">
        <w:rPr>
          <w:rFonts w:ascii="Arial" w:eastAsia="Arial" w:hAnsi="Arial" w:cs="Arial"/>
          <w:sz w:val="24"/>
          <w:szCs w:val="24"/>
          <w:lang w:val="ro-RO" w:eastAsia="ro-RO"/>
        </w:rPr>
        <w:t>h) Transmiterea, pe toată perioada de sustenabilitate a proiectului, a informațiilor necesare monitorizării impactului investiției și raportării către autoritățile finanțatoare (unitățile de învățământ care beneficiază de microbuzul electric livrat prin acest proiect; numărul total anual al elevilor care utilizează aceste mijloace de transport, etc.).</w:t>
      </w:r>
    </w:p>
    <w:p w14:paraId="495E0D48" w14:textId="77777777" w:rsidR="007F2A61" w:rsidRPr="007F2A61" w:rsidRDefault="007F2A61" w:rsidP="007F2A61">
      <w:pPr>
        <w:spacing w:after="0" w:line="240" w:lineRule="auto"/>
        <w:jc w:val="both"/>
        <w:rPr>
          <w:rFonts w:ascii="Arial" w:eastAsia="Arial" w:hAnsi="Arial" w:cs="Arial"/>
          <w:sz w:val="20"/>
          <w:szCs w:val="20"/>
          <w:lang w:val="ro-RO" w:eastAsia="en-GB"/>
        </w:rPr>
      </w:pPr>
    </w:p>
    <w:p w14:paraId="38306EFB" w14:textId="77777777" w:rsidR="007F2A61" w:rsidRPr="007F2A61" w:rsidRDefault="007F2A61" w:rsidP="007F2A61">
      <w:pPr>
        <w:spacing w:after="0" w:line="240" w:lineRule="auto"/>
        <w:jc w:val="both"/>
        <w:rPr>
          <w:rFonts w:ascii="Arial" w:eastAsia="Times New Roman" w:hAnsi="Arial" w:cs="Arial"/>
          <w:b/>
          <w:bCs/>
          <w:sz w:val="24"/>
          <w:szCs w:val="24"/>
          <w:u w:val="single"/>
          <w:lang w:val="ro-RO" w:eastAsia="zh-CN"/>
        </w:rPr>
      </w:pPr>
      <w:r w:rsidRPr="007F2A61">
        <w:rPr>
          <w:rFonts w:ascii="Arial" w:eastAsia="Times New Roman" w:hAnsi="Arial" w:cs="Arial"/>
          <w:b/>
          <w:bCs/>
          <w:sz w:val="24"/>
          <w:szCs w:val="24"/>
          <w:u w:val="single"/>
          <w:lang w:val="ro-RO" w:eastAsia="zh-CN"/>
        </w:rPr>
        <w:t>ART. 4. DURATA CONTRACTULUI</w:t>
      </w:r>
    </w:p>
    <w:p w14:paraId="351E5545" w14:textId="77777777" w:rsidR="007F2A61" w:rsidRPr="007F2A61" w:rsidRDefault="007F2A61" w:rsidP="007F2A61">
      <w:pPr>
        <w:spacing w:after="0" w:line="240" w:lineRule="auto"/>
        <w:jc w:val="both"/>
        <w:rPr>
          <w:rFonts w:ascii="Arial" w:eastAsia="Arial" w:hAnsi="Arial" w:cs="Arial"/>
          <w:sz w:val="24"/>
          <w:szCs w:val="24"/>
          <w:lang w:val="ro-RO" w:eastAsia="en-GB"/>
        </w:rPr>
      </w:pPr>
      <w:r w:rsidRPr="007F2A61">
        <w:rPr>
          <w:rFonts w:ascii="Arial" w:eastAsia="Arial" w:hAnsi="Arial" w:cs="Arial"/>
          <w:sz w:val="24"/>
          <w:szCs w:val="24"/>
          <w:lang w:val="ro-RO" w:eastAsia="en-GB"/>
        </w:rPr>
        <w:t>Prezentul contract se încheie pe întreaga durată de implementare și monitorizare a proiectului, precum și pe perioada de sustenabilitate a acestuia, conform prevederilor contractului de finanțare.</w:t>
      </w:r>
    </w:p>
    <w:p w14:paraId="67BA19D9" w14:textId="77777777" w:rsidR="007F2A61" w:rsidRPr="007F2A61" w:rsidRDefault="007F2A61" w:rsidP="007F2A61">
      <w:pPr>
        <w:spacing w:after="0" w:line="240" w:lineRule="auto"/>
        <w:jc w:val="both"/>
        <w:rPr>
          <w:rFonts w:ascii="Arial" w:eastAsia="Times New Roman" w:hAnsi="Arial" w:cs="Arial"/>
          <w:b/>
          <w:bCs/>
          <w:sz w:val="16"/>
          <w:szCs w:val="16"/>
          <w:lang w:val="ro-RO" w:eastAsia="zh-CN"/>
        </w:rPr>
      </w:pPr>
    </w:p>
    <w:p w14:paraId="697E753E" w14:textId="77777777" w:rsidR="007F2A61" w:rsidRPr="007F2A61" w:rsidRDefault="007F2A61" w:rsidP="007F2A61">
      <w:pPr>
        <w:tabs>
          <w:tab w:val="left" w:pos="284"/>
        </w:tabs>
        <w:spacing w:after="0" w:line="240" w:lineRule="auto"/>
        <w:contextualSpacing/>
        <w:jc w:val="both"/>
        <w:rPr>
          <w:rFonts w:ascii="Arial" w:eastAsia="Times New Roman" w:hAnsi="Arial" w:cs="Arial"/>
          <w:b/>
          <w:sz w:val="24"/>
          <w:szCs w:val="24"/>
          <w:u w:val="single"/>
          <w:lang w:val="ro-RO" w:eastAsia="en-GB"/>
        </w:rPr>
      </w:pPr>
      <w:r w:rsidRPr="007F2A61">
        <w:rPr>
          <w:rFonts w:ascii="Arial" w:eastAsia="Times New Roman" w:hAnsi="Arial" w:cs="Arial"/>
          <w:b/>
          <w:sz w:val="24"/>
          <w:szCs w:val="24"/>
          <w:u w:val="single"/>
          <w:lang w:val="ro-RO" w:eastAsia="en-GB"/>
        </w:rPr>
        <w:t>ART. 5. RĂSPUNDEREA CONTRACTUALĂ</w:t>
      </w:r>
    </w:p>
    <w:p w14:paraId="3364BC71"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a) Fiecare Parte răspunde pentru neîndeplinirea sau îndeplinirea necorespunzătoare a obligațiilor asumate prin prezentul contract, în condițiile legislației aplicabile.</w:t>
      </w:r>
    </w:p>
    <w:p w14:paraId="3A9E0AA0"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b) Partenerii (UAT - urile beneficiare) răspund integral pentru exploatarea, întreținerea, paza și utilizarea microbuzelor primite în folosință, inclusiv pentru eventualele prejudicii cauzate terților ca urmare a utilizării acestora.</w:t>
      </w:r>
    </w:p>
    <w:p w14:paraId="5C0A7237"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c) Liderul de parteneriat nu poate fi ținut răspunzător pentru prejudiciile rezultate din utilizarea necorespunzătoare a microbuzelor de către Parteneri.</w:t>
      </w:r>
    </w:p>
    <w:p w14:paraId="17CC9CDF"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d) În cazul producerii unor daune asupra bunurilor, Partenerul în culpă are obligația de a le remedia pe cheltuiala proprie sau de a suporta contravaloarea acestora.</w:t>
      </w:r>
    </w:p>
    <w:p w14:paraId="1FAAD847" w14:textId="77777777" w:rsidR="007F2A61" w:rsidRPr="007F2A61" w:rsidRDefault="007F2A61" w:rsidP="007F2A61">
      <w:pPr>
        <w:tabs>
          <w:tab w:val="left" w:pos="284"/>
        </w:tabs>
        <w:spacing w:after="0" w:line="240" w:lineRule="auto"/>
        <w:contextualSpacing/>
        <w:jc w:val="both"/>
        <w:rPr>
          <w:rFonts w:ascii="Arial" w:eastAsia="Times New Roman" w:hAnsi="Arial" w:cs="Arial"/>
          <w:b/>
          <w:bCs/>
          <w:sz w:val="20"/>
          <w:szCs w:val="20"/>
          <w:u w:val="single"/>
          <w:lang w:val="ro-RO" w:eastAsia="zh-CN"/>
        </w:rPr>
      </w:pPr>
    </w:p>
    <w:p w14:paraId="7837D748" w14:textId="77777777" w:rsidR="007F2A61" w:rsidRPr="007F2A61" w:rsidRDefault="007F2A61" w:rsidP="007F2A61">
      <w:pPr>
        <w:tabs>
          <w:tab w:val="left" w:pos="284"/>
        </w:tabs>
        <w:spacing w:after="0" w:line="240" w:lineRule="auto"/>
        <w:contextualSpacing/>
        <w:jc w:val="both"/>
        <w:rPr>
          <w:rFonts w:ascii="Arial" w:eastAsia="Times New Roman" w:hAnsi="Arial" w:cs="Arial"/>
          <w:b/>
          <w:bCs/>
          <w:sz w:val="24"/>
          <w:szCs w:val="24"/>
          <w:u w:val="single"/>
          <w:lang w:val="ro-RO" w:eastAsia="zh-CN"/>
        </w:rPr>
      </w:pPr>
      <w:r w:rsidRPr="007F2A61">
        <w:rPr>
          <w:rFonts w:ascii="Arial" w:eastAsia="Times New Roman" w:hAnsi="Arial" w:cs="Arial"/>
          <w:b/>
          <w:bCs/>
          <w:sz w:val="24"/>
          <w:szCs w:val="24"/>
          <w:u w:val="single"/>
          <w:lang w:val="ro-RO" w:eastAsia="zh-CN"/>
        </w:rPr>
        <w:t>ART. 6. FORȚA MAJORĂ</w:t>
      </w:r>
    </w:p>
    <w:p w14:paraId="114AEDE7"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a) Forța majoră este orice eveniment extern, imprevizibil, absolut invincibil și inevitabil, intervenit după încheierea contractului, care împiedică, total sau parțial, executarea obligațiilor contractuale;</w:t>
      </w:r>
    </w:p>
    <w:p w14:paraId="02957D6E"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b) Partea care invocă forța majoră are obligația de a notifica celeilalte Părți, în termen de 5 zile lucrătoare de la apariția evenimentului, precum și de a face dovada acesteia prin documente emise de autoritățile competente;</w:t>
      </w:r>
    </w:p>
    <w:p w14:paraId="3BF99584"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lastRenderedPageBreak/>
        <w:t>c) Pe durata existenței cazului de forță majoră, executarea obligațiilor afectate se suspendă;</w:t>
      </w:r>
    </w:p>
    <w:p w14:paraId="70E9B767" w14:textId="77777777" w:rsidR="007F2A61" w:rsidRPr="007F2A61" w:rsidRDefault="007F2A61" w:rsidP="007F2A61">
      <w:pPr>
        <w:tabs>
          <w:tab w:val="left" w:pos="284"/>
        </w:tabs>
        <w:spacing w:after="0" w:line="240" w:lineRule="auto"/>
        <w:contextualSpacing/>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d) Dacă evenimentul de forță majoră se prelungește pe o perioadă mai mare de 90 de zile, Părțile vor decide de comun acord asupra continuării sau încetării contractului.</w:t>
      </w:r>
    </w:p>
    <w:p w14:paraId="512DE214" w14:textId="77777777" w:rsidR="007F2A61" w:rsidRPr="007F2A61" w:rsidRDefault="007F2A61" w:rsidP="007F2A61">
      <w:pPr>
        <w:tabs>
          <w:tab w:val="left" w:pos="284"/>
        </w:tabs>
        <w:spacing w:after="0" w:line="240" w:lineRule="auto"/>
        <w:contextualSpacing/>
        <w:jc w:val="both"/>
        <w:rPr>
          <w:rFonts w:ascii="Arial" w:eastAsia="Times New Roman" w:hAnsi="Arial" w:cs="Arial"/>
          <w:sz w:val="20"/>
          <w:szCs w:val="20"/>
          <w:lang w:val="ro-RO" w:eastAsia="en-GB"/>
        </w:rPr>
      </w:pPr>
    </w:p>
    <w:p w14:paraId="6846F640" w14:textId="77777777" w:rsidR="007F2A61" w:rsidRPr="007F2A61" w:rsidRDefault="007F2A61" w:rsidP="007F2A61">
      <w:pPr>
        <w:spacing w:before="100" w:beforeAutospacing="1" w:after="100" w:afterAutospacing="1" w:line="240" w:lineRule="auto"/>
        <w:rPr>
          <w:rFonts w:ascii="Arial" w:eastAsia="Times New Roman" w:hAnsi="Arial" w:cs="Arial"/>
          <w:b/>
          <w:sz w:val="24"/>
          <w:szCs w:val="24"/>
          <w:u w:val="single"/>
          <w:lang w:val="ro-RO" w:eastAsia="en-GB"/>
        </w:rPr>
      </w:pPr>
      <w:r w:rsidRPr="007F2A61">
        <w:rPr>
          <w:rFonts w:ascii="Arial" w:eastAsia="Times New Roman" w:hAnsi="Arial" w:cs="Arial"/>
          <w:b/>
          <w:sz w:val="24"/>
          <w:szCs w:val="24"/>
          <w:u w:val="single"/>
          <w:lang w:val="ro-RO" w:eastAsia="en-GB"/>
        </w:rPr>
        <w:t>ART. 7. ÎNCETAREA CONTRACTULUI</w:t>
      </w:r>
    </w:p>
    <w:p w14:paraId="0561DF0D" w14:textId="77777777" w:rsidR="007F2A61" w:rsidRPr="007F2A61" w:rsidRDefault="007F2A61" w:rsidP="007F2A61">
      <w:pPr>
        <w:spacing w:before="100" w:beforeAutospacing="1" w:after="100" w:afterAutospacing="1" w:line="240" w:lineRule="auto"/>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Prezentul contract încetează în următoarele situații:</w:t>
      </w:r>
    </w:p>
    <w:p w14:paraId="16B6BB7C" w14:textId="77777777" w:rsidR="007F2A61" w:rsidRPr="007F2A61" w:rsidRDefault="007F2A61" w:rsidP="007F2A61">
      <w:pPr>
        <w:spacing w:before="100" w:beforeAutospacing="1" w:after="100" w:afterAutospacing="1" w:line="240" w:lineRule="auto"/>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a) la expirarea duratei pentru care a fost încheiat;</w:t>
      </w:r>
      <w:r w:rsidRPr="007F2A61">
        <w:rPr>
          <w:rFonts w:ascii="Arial" w:eastAsia="Times New Roman" w:hAnsi="Arial" w:cs="Arial"/>
          <w:sz w:val="24"/>
          <w:szCs w:val="24"/>
          <w:lang w:val="ro-RO" w:eastAsia="en-GB"/>
        </w:rPr>
        <w:br/>
        <w:t>b) prin acordul scris al Părților;</w:t>
      </w:r>
      <w:r w:rsidRPr="007F2A61">
        <w:rPr>
          <w:rFonts w:ascii="Arial" w:eastAsia="Times New Roman" w:hAnsi="Arial" w:cs="Arial"/>
          <w:sz w:val="24"/>
          <w:szCs w:val="24"/>
          <w:lang w:val="ro-RO" w:eastAsia="en-GB"/>
        </w:rPr>
        <w:br/>
        <w:t>c) prin reziliere unilaterală, în cazul neîndeplinirii culpabile a obligațiilor contractuale de către una dintre Părți, după notificarea prealabilă și acordarea unui termen de remediere de 15 zile;</w:t>
      </w:r>
      <w:r w:rsidRPr="007F2A61">
        <w:rPr>
          <w:rFonts w:ascii="Arial" w:eastAsia="Times New Roman" w:hAnsi="Arial" w:cs="Arial"/>
          <w:sz w:val="24"/>
          <w:szCs w:val="24"/>
          <w:lang w:val="ro-RO" w:eastAsia="en-GB"/>
        </w:rPr>
        <w:br/>
        <w:t>d) în cazul imposibilității obiective de executare a contractului;</w:t>
      </w:r>
      <w:r w:rsidRPr="007F2A61">
        <w:rPr>
          <w:rFonts w:ascii="Arial" w:eastAsia="Times New Roman" w:hAnsi="Arial" w:cs="Arial"/>
          <w:sz w:val="24"/>
          <w:szCs w:val="24"/>
          <w:lang w:val="ro-RO" w:eastAsia="en-GB"/>
        </w:rPr>
        <w:br/>
        <w:t>e) în alte cazuri prevăzute de lege.</w:t>
      </w:r>
    </w:p>
    <w:p w14:paraId="7B433BA4" w14:textId="77777777" w:rsidR="007F2A61" w:rsidRPr="007F2A61" w:rsidRDefault="007F2A61" w:rsidP="007F2A61">
      <w:pPr>
        <w:spacing w:before="100" w:beforeAutospacing="1" w:after="100" w:afterAutospacing="1" w:line="240" w:lineRule="auto"/>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(2) Încetarea contractului nu exonerează Părțile de obligațiile scadente până la data încetării.</w:t>
      </w:r>
    </w:p>
    <w:p w14:paraId="5D53FA3D" w14:textId="77777777" w:rsidR="007F2A61" w:rsidRPr="007F2A61" w:rsidRDefault="007F2A61" w:rsidP="007F2A61">
      <w:pPr>
        <w:spacing w:before="100" w:beforeAutospacing="1" w:after="100" w:afterAutospacing="1" w:line="240" w:lineRule="auto"/>
        <w:rPr>
          <w:rFonts w:ascii="Arial" w:eastAsia="Times New Roman" w:hAnsi="Arial" w:cs="Arial"/>
          <w:b/>
          <w:sz w:val="24"/>
          <w:szCs w:val="24"/>
          <w:u w:val="single"/>
          <w:lang w:val="ro-RO" w:eastAsia="en-GB"/>
        </w:rPr>
      </w:pPr>
      <w:r w:rsidRPr="007F2A61">
        <w:rPr>
          <w:rFonts w:ascii="Arial" w:eastAsia="Times New Roman" w:hAnsi="Arial" w:cs="Arial"/>
          <w:b/>
          <w:sz w:val="24"/>
          <w:szCs w:val="24"/>
          <w:u w:val="single"/>
          <w:lang w:val="ro-RO" w:eastAsia="en-GB"/>
        </w:rPr>
        <w:t>ART. 8. LITIGII</w:t>
      </w:r>
    </w:p>
    <w:p w14:paraId="79B3D325" w14:textId="77777777" w:rsidR="007F2A61" w:rsidRPr="007F2A61" w:rsidRDefault="007F2A61" w:rsidP="007F2A61">
      <w:pPr>
        <w:spacing w:before="100" w:beforeAutospacing="1" w:after="100" w:afterAutospacing="1" w:line="240" w:lineRule="auto"/>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a) Părțile vor depune toate diligențele pentru soluționarea pe cale amiabilă a oricăror neînțelegeri decurgând din sau în legătură cu prezentul contract.</w:t>
      </w:r>
    </w:p>
    <w:p w14:paraId="02B81C3F" w14:textId="77777777" w:rsidR="007F2A61" w:rsidRPr="007F2A61" w:rsidRDefault="007F2A61" w:rsidP="007F2A61">
      <w:pPr>
        <w:spacing w:before="100" w:beforeAutospacing="1" w:after="100" w:afterAutospacing="1" w:line="240" w:lineRule="auto"/>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b) În cazul în care soluționarea amiabilă nu este posibilă, litigiile vor fi înaintate spre soluționare instanțelor judecătorești competente din România.</w:t>
      </w:r>
    </w:p>
    <w:p w14:paraId="6C203C48" w14:textId="77777777" w:rsidR="007F2A61" w:rsidRPr="007F2A61" w:rsidRDefault="007F2A61" w:rsidP="007F2A61">
      <w:pPr>
        <w:spacing w:before="100" w:beforeAutospacing="1" w:after="100" w:afterAutospacing="1" w:line="240" w:lineRule="auto"/>
        <w:jc w:val="both"/>
        <w:rPr>
          <w:rFonts w:ascii="Arial" w:eastAsia="Times New Roman" w:hAnsi="Arial" w:cs="Arial"/>
          <w:b/>
          <w:sz w:val="24"/>
          <w:szCs w:val="24"/>
          <w:u w:val="single"/>
          <w:lang w:val="ro-RO" w:eastAsia="en-GB"/>
        </w:rPr>
      </w:pPr>
      <w:r w:rsidRPr="007F2A61">
        <w:rPr>
          <w:rFonts w:ascii="Arial" w:eastAsia="Times New Roman" w:hAnsi="Arial" w:cs="Arial"/>
          <w:b/>
          <w:sz w:val="24"/>
          <w:szCs w:val="24"/>
          <w:u w:val="single"/>
          <w:lang w:val="ro-RO" w:eastAsia="en-GB"/>
        </w:rPr>
        <w:t>ART. 9. DISPOZIȚII FINALE</w:t>
      </w:r>
    </w:p>
    <w:p w14:paraId="2BB5741F" w14:textId="77777777" w:rsidR="007F2A61" w:rsidRPr="007F2A61" w:rsidRDefault="007F2A61" w:rsidP="007F2A61">
      <w:pPr>
        <w:spacing w:after="0" w:line="240" w:lineRule="auto"/>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a) Orice modificare a prezentului contract se face numai prin act adițional, semnat de toate Părțile.</w:t>
      </w:r>
    </w:p>
    <w:p w14:paraId="6B348B45" w14:textId="77777777" w:rsidR="007F2A61" w:rsidRPr="007F2A61" w:rsidRDefault="007F2A61" w:rsidP="007F2A61">
      <w:pPr>
        <w:spacing w:after="0" w:line="240" w:lineRule="auto"/>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b) Prezentul contract se completează cu dispozițiile legislației române în vigoare aplicabile în materie.</w:t>
      </w:r>
    </w:p>
    <w:p w14:paraId="59CFD73E" w14:textId="77777777" w:rsidR="007F2A61" w:rsidRPr="007F2A61" w:rsidRDefault="007F2A61" w:rsidP="007F2A61">
      <w:pPr>
        <w:spacing w:after="0" w:line="240" w:lineRule="auto"/>
        <w:jc w:val="both"/>
        <w:rPr>
          <w:rFonts w:ascii="Arial" w:eastAsia="Times New Roman" w:hAnsi="Arial" w:cs="Arial"/>
          <w:sz w:val="24"/>
          <w:szCs w:val="24"/>
          <w:lang w:val="ro-RO" w:eastAsia="en-GB"/>
        </w:rPr>
      </w:pPr>
      <w:r w:rsidRPr="007F2A61">
        <w:rPr>
          <w:rFonts w:ascii="Arial" w:eastAsia="Times New Roman" w:hAnsi="Arial" w:cs="Arial"/>
          <w:sz w:val="24"/>
          <w:szCs w:val="24"/>
          <w:lang w:val="ro-RO" w:eastAsia="en-GB"/>
        </w:rPr>
        <w:t>c) În cazul apariției unor neconcordanțe între prevederile prezentului contract și cele ale contractului de finanțare, vor prevala prevederile contractului de finanțare.</w:t>
      </w:r>
    </w:p>
    <w:p w14:paraId="1581450F" w14:textId="77777777" w:rsidR="007F2A61" w:rsidRPr="007F2A61" w:rsidRDefault="007F2A61" w:rsidP="007F2A61">
      <w:pPr>
        <w:tabs>
          <w:tab w:val="left" w:pos="284"/>
        </w:tabs>
        <w:spacing w:after="0" w:line="240" w:lineRule="auto"/>
        <w:contextualSpacing/>
        <w:jc w:val="both"/>
        <w:rPr>
          <w:rFonts w:ascii="Arial" w:eastAsia="Times New Roman" w:hAnsi="Arial" w:cs="Arial"/>
          <w:bCs/>
          <w:sz w:val="24"/>
          <w:szCs w:val="24"/>
          <w:lang w:val="ro-RO" w:eastAsia="zh-CN"/>
        </w:rPr>
      </w:pPr>
      <w:r w:rsidRPr="007F2A61">
        <w:rPr>
          <w:rFonts w:ascii="Arial" w:eastAsia="Times New Roman" w:hAnsi="Arial" w:cs="Arial"/>
          <w:bCs/>
          <w:sz w:val="24"/>
          <w:szCs w:val="24"/>
          <w:lang w:val="ro-RO" w:eastAsia="zh-CN"/>
        </w:rPr>
        <w:t>d) Prezentul contract a fost încheiat astăzi, __________, în 2 de exemplare originale, câte unul pentru fiecare Parte.</w:t>
      </w:r>
    </w:p>
    <w:p w14:paraId="1B431AA1" w14:textId="77777777" w:rsidR="007F2A61" w:rsidRPr="007F2A61" w:rsidRDefault="007F2A61" w:rsidP="007F2A61">
      <w:pPr>
        <w:tabs>
          <w:tab w:val="left" w:pos="284"/>
        </w:tabs>
        <w:spacing w:after="0" w:line="240" w:lineRule="auto"/>
        <w:contextualSpacing/>
        <w:jc w:val="both"/>
        <w:rPr>
          <w:rFonts w:ascii="Arial" w:eastAsia="Times New Roman" w:hAnsi="Arial" w:cs="Arial"/>
          <w:bCs/>
          <w:sz w:val="24"/>
          <w:szCs w:val="24"/>
          <w:lang w:val="ro-RO" w:eastAsia="zh-CN"/>
        </w:rPr>
      </w:pPr>
    </w:p>
    <w:tbl>
      <w:tblPr>
        <w:tblW w:w="0" w:type="auto"/>
        <w:jc w:val="center"/>
        <w:tblLook w:val="04A0" w:firstRow="1" w:lastRow="0" w:firstColumn="1" w:lastColumn="0" w:noHBand="0" w:noVBand="1"/>
      </w:tblPr>
      <w:tblGrid>
        <w:gridCol w:w="3618"/>
        <w:gridCol w:w="2499"/>
        <w:gridCol w:w="1687"/>
        <w:gridCol w:w="1556"/>
      </w:tblGrid>
      <w:tr w:rsidR="007F2A61" w:rsidRPr="007F2A61" w14:paraId="0B71D1A0" w14:textId="77777777" w:rsidTr="00917A1F">
        <w:trPr>
          <w:trHeight w:val="919"/>
          <w:jc w:val="center"/>
        </w:trPr>
        <w:tc>
          <w:tcPr>
            <w:tcW w:w="3732" w:type="dxa"/>
            <w:hideMark/>
          </w:tcPr>
          <w:p w14:paraId="78616595" w14:textId="77777777" w:rsidR="007F2A61" w:rsidRPr="007F2A61" w:rsidRDefault="007F2A61" w:rsidP="007F2A61">
            <w:pPr>
              <w:spacing w:after="0" w:line="240" w:lineRule="auto"/>
              <w:rPr>
                <w:rFonts w:ascii="Arial" w:eastAsia="Arial" w:hAnsi="Arial" w:cs="Arial"/>
                <w:sz w:val="24"/>
                <w:szCs w:val="24"/>
                <w:lang w:val="ro-RO" w:eastAsia="en-GB"/>
              </w:rPr>
            </w:pPr>
            <w:r w:rsidRPr="007F2A61">
              <w:rPr>
                <w:rFonts w:ascii="Arial" w:eastAsia="Arial" w:hAnsi="Arial" w:cs="Arial"/>
                <w:sz w:val="24"/>
                <w:szCs w:val="24"/>
                <w:lang w:val="ro-RO" w:eastAsia="en-GB"/>
              </w:rPr>
              <w:t>UAT Județul Galați</w:t>
            </w:r>
          </w:p>
          <w:p w14:paraId="4B82EFD4" w14:textId="77777777" w:rsidR="007F2A61" w:rsidRPr="007F2A61" w:rsidRDefault="007F2A61" w:rsidP="007F2A61">
            <w:pPr>
              <w:spacing w:after="0" w:line="240" w:lineRule="auto"/>
              <w:rPr>
                <w:rFonts w:ascii="Arial" w:eastAsia="Times New Roman" w:hAnsi="Arial" w:cs="Arial"/>
                <w:sz w:val="24"/>
                <w:szCs w:val="20"/>
                <w:lang w:val="ro-RO" w:eastAsia="en-GB"/>
              </w:rPr>
            </w:pPr>
            <w:r w:rsidRPr="007F2A61">
              <w:rPr>
                <w:rFonts w:ascii="Arial" w:eastAsia="Arial" w:hAnsi="Arial" w:cs="Arial"/>
                <w:sz w:val="24"/>
                <w:szCs w:val="24"/>
                <w:lang w:val="ro-RO" w:eastAsia="en-GB"/>
              </w:rPr>
              <w:t>prin Consiliul Judeţean Galaţi</w:t>
            </w:r>
          </w:p>
        </w:tc>
        <w:tc>
          <w:tcPr>
            <w:tcW w:w="2552" w:type="dxa"/>
            <w:hideMark/>
          </w:tcPr>
          <w:p w14:paraId="793764AA"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r w:rsidRPr="007F2A61">
              <w:rPr>
                <w:rFonts w:ascii="Arial" w:eastAsia="Times New Roman" w:hAnsi="Arial" w:cs="Arial"/>
                <w:i/>
                <w:iCs/>
                <w:sz w:val="24"/>
                <w:szCs w:val="24"/>
                <w:lang w:val="ro-RO" w:eastAsia="sk-SK"/>
              </w:rPr>
              <w:t>Președinte</w:t>
            </w:r>
          </w:p>
          <w:p w14:paraId="5D1DC6FE"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r w:rsidRPr="007F2A61">
              <w:rPr>
                <w:rFonts w:ascii="Arial" w:eastAsia="Times New Roman" w:hAnsi="Arial" w:cs="Arial"/>
                <w:i/>
                <w:iCs/>
                <w:sz w:val="24"/>
                <w:szCs w:val="24"/>
                <w:lang w:val="ro-RO" w:eastAsia="sk-SK"/>
              </w:rPr>
              <w:t>Costel FOTEA</w:t>
            </w:r>
          </w:p>
          <w:p w14:paraId="5A67D437"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p>
        </w:tc>
        <w:tc>
          <w:tcPr>
            <w:tcW w:w="1701" w:type="dxa"/>
            <w:hideMark/>
          </w:tcPr>
          <w:p w14:paraId="5C4528EE"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r w:rsidRPr="007F2A61">
              <w:rPr>
                <w:rFonts w:ascii="Arial" w:eastAsia="Times New Roman" w:hAnsi="Arial" w:cs="Arial"/>
                <w:i/>
                <w:iCs/>
                <w:sz w:val="24"/>
                <w:szCs w:val="24"/>
                <w:lang w:val="ro-RO" w:eastAsia="sk-SK"/>
              </w:rPr>
              <w:t>Semnătura</w:t>
            </w:r>
          </w:p>
        </w:tc>
        <w:tc>
          <w:tcPr>
            <w:tcW w:w="1576" w:type="dxa"/>
            <w:hideMark/>
          </w:tcPr>
          <w:p w14:paraId="64402254"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r w:rsidRPr="007F2A61">
              <w:rPr>
                <w:rFonts w:ascii="Arial" w:eastAsia="Times New Roman" w:hAnsi="Arial" w:cs="Arial"/>
                <w:i/>
                <w:iCs/>
                <w:sz w:val="24"/>
                <w:szCs w:val="24"/>
                <w:lang w:val="ro-RO" w:eastAsia="sk-SK"/>
              </w:rPr>
              <w:t>Data şi locul semnării</w:t>
            </w:r>
          </w:p>
        </w:tc>
      </w:tr>
      <w:tr w:rsidR="007F2A61" w:rsidRPr="007F2A61" w14:paraId="3D2DE20B" w14:textId="77777777" w:rsidTr="00917A1F">
        <w:trPr>
          <w:trHeight w:val="833"/>
          <w:jc w:val="center"/>
        </w:trPr>
        <w:tc>
          <w:tcPr>
            <w:tcW w:w="3732" w:type="dxa"/>
            <w:hideMark/>
          </w:tcPr>
          <w:p w14:paraId="2883AA30" w14:textId="77777777" w:rsidR="007F2A61" w:rsidRPr="007F2A61" w:rsidRDefault="007F2A61" w:rsidP="007F2A61">
            <w:pPr>
              <w:spacing w:after="0" w:line="240" w:lineRule="auto"/>
              <w:rPr>
                <w:rFonts w:ascii="Arial" w:eastAsia="Times New Roman" w:hAnsi="Arial" w:cs="Arial"/>
                <w:sz w:val="24"/>
                <w:szCs w:val="20"/>
                <w:lang w:val="ro-RO" w:eastAsia="en-GB"/>
              </w:rPr>
            </w:pPr>
            <w:r w:rsidRPr="007F2A61">
              <w:rPr>
                <w:rFonts w:ascii="Arial" w:eastAsia="Times New Roman" w:hAnsi="Arial" w:cs="Arial"/>
                <w:sz w:val="24"/>
                <w:szCs w:val="20"/>
                <w:lang w:val="ro-RO" w:eastAsia="en-GB"/>
              </w:rPr>
              <w:t xml:space="preserve">UAT Comuna Piscu </w:t>
            </w:r>
          </w:p>
          <w:p w14:paraId="5E24BCB7" w14:textId="77777777" w:rsidR="007F2A61" w:rsidRPr="007F2A61" w:rsidRDefault="007F2A61" w:rsidP="007F2A61">
            <w:pPr>
              <w:spacing w:after="0" w:line="240" w:lineRule="auto"/>
              <w:rPr>
                <w:rFonts w:ascii="Arial" w:eastAsia="Times New Roman" w:hAnsi="Arial" w:cs="Arial"/>
                <w:sz w:val="24"/>
                <w:szCs w:val="20"/>
                <w:lang w:val="ro-RO" w:eastAsia="en-GB"/>
              </w:rPr>
            </w:pPr>
            <w:r w:rsidRPr="007F2A61">
              <w:rPr>
                <w:rFonts w:ascii="Arial" w:eastAsia="Times New Roman" w:hAnsi="Arial" w:cs="Arial"/>
                <w:sz w:val="24"/>
                <w:szCs w:val="20"/>
                <w:lang w:val="ro-RO" w:eastAsia="en-GB"/>
              </w:rPr>
              <w:t>prin Consiliul Local al comunei Piscu</w:t>
            </w:r>
          </w:p>
        </w:tc>
        <w:tc>
          <w:tcPr>
            <w:tcW w:w="2552" w:type="dxa"/>
            <w:hideMark/>
          </w:tcPr>
          <w:p w14:paraId="4268AB0C"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r w:rsidRPr="007F2A61">
              <w:rPr>
                <w:rFonts w:ascii="Arial" w:eastAsia="Times New Roman" w:hAnsi="Arial" w:cs="Arial"/>
                <w:i/>
                <w:iCs/>
                <w:sz w:val="24"/>
                <w:szCs w:val="24"/>
                <w:lang w:val="ro-RO" w:eastAsia="sk-SK"/>
              </w:rPr>
              <w:t>Primar</w:t>
            </w:r>
          </w:p>
          <w:p w14:paraId="4476BAC9"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sz w:val="24"/>
                <w:szCs w:val="20"/>
                <w:lang w:val="ro-RO" w:eastAsia="en-GB"/>
              </w:rPr>
            </w:pPr>
            <w:r w:rsidRPr="007F2A61">
              <w:rPr>
                <w:rFonts w:ascii="Arial" w:eastAsia="Times New Roman" w:hAnsi="Arial" w:cs="Arial"/>
                <w:sz w:val="24"/>
                <w:szCs w:val="20"/>
                <w:lang w:val="ro-RO" w:eastAsia="en-GB"/>
              </w:rPr>
              <w:t>Vlad Ştefan</w:t>
            </w:r>
          </w:p>
          <w:p w14:paraId="19E8792E"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p>
        </w:tc>
        <w:tc>
          <w:tcPr>
            <w:tcW w:w="1701" w:type="dxa"/>
            <w:hideMark/>
          </w:tcPr>
          <w:p w14:paraId="067D8A1E"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r w:rsidRPr="007F2A61">
              <w:rPr>
                <w:rFonts w:ascii="Arial" w:eastAsia="Times New Roman" w:hAnsi="Arial" w:cs="Arial"/>
                <w:i/>
                <w:iCs/>
                <w:sz w:val="24"/>
                <w:szCs w:val="24"/>
                <w:lang w:val="ro-RO" w:eastAsia="sk-SK"/>
              </w:rPr>
              <w:t>Semnătura</w:t>
            </w:r>
          </w:p>
        </w:tc>
        <w:tc>
          <w:tcPr>
            <w:tcW w:w="1576" w:type="dxa"/>
            <w:hideMark/>
          </w:tcPr>
          <w:p w14:paraId="1928616A" w14:textId="77777777" w:rsidR="007F2A61" w:rsidRPr="007F2A61" w:rsidRDefault="007F2A61" w:rsidP="007F2A61">
            <w:pPr>
              <w:widowControl w:val="0"/>
              <w:autoSpaceDE w:val="0"/>
              <w:autoSpaceDN w:val="0"/>
              <w:adjustRightInd w:val="0"/>
              <w:spacing w:after="0" w:line="240" w:lineRule="auto"/>
              <w:rPr>
                <w:rFonts w:ascii="Arial" w:eastAsia="Times New Roman" w:hAnsi="Arial" w:cs="Arial"/>
                <w:i/>
                <w:iCs/>
                <w:sz w:val="24"/>
                <w:szCs w:val="24"/>
                <w:lang w:val="ro-RO" w:eastAsia="sk-SK"/>
              </w:rPr>
            </w:pPr>
            <w:r w:rsidRPr="007F2A61">
              <w:rPr>
                <w:rFonts w:ascii="Arial" w:eastAsia="Times New Roman" w:hAnsi="Arial" w:cs="Arial"/>
                <w:i/>
                <w:iCs/>
                <w:sz w:val="24"/>
                <w:szCs w:val="24"/>
                <w:lang w:val="ro-RO" w:eastAsia="sk-SK"/>
              </w:rPr>
              <w:t>Data şi locul semnării</w:t>
            </w:r>
          </w:p>
        </w:tc>
      </w:tr>
    </w:tbl>
    <w:p w14:paraId="2445A53A" w14:textId="77777777" w:rsidR="007F2A61" w:rsidRPr="007F2A61" w:rsidRDefault="007F2A61" w:rsidP="007F2A61">
      <w:pPr>
        <w:spacing w:after="0" w:line="240" w:lineRule="auto"/>
        <w:jc w:val="center"/>
        <w:rPr>
          <w:rFonts w:ascii="Arial" w:eastAsia="Times New Roman" w:hAnsi="Arial" w:cs="Arial"/>
          <w:sz w:val="14"/>
          <w:szCs w:val="14"/>
          <w:lang w:val="ro-RO" w:eastAsia="en-GB"/>
        </w:rPr>
      </w:pPr>
    </w:p>
    <w:p w14:paraId="69ACE3F2" w14:textId="77777777" w:rsidR="007F2A61" w:rsidRPr="00791365" w:rsidRDefault="007F2A61" w:rsidP="006F596D">
      <w:pPr>
        <w:jc w:val="both"/>
        <w:rPr>
          <w:rFonts w:ascii="Times New Roman" w:hAnsi="Times New Roman" w:cs="Times New Roman"/>
          <w:sz w:val="18"/>
          <w:szCs w:val="18"/>
          <w:lang w:val="es-ES"/>
        </w:rPr>
      </w:pPr>
    </w:p>
    <w:sectPr w:rsidR="007F2A61" w:rsidRPr="00791365" w:rsidSect="006F596D">
      <w:pgSz w:w="12240" w:h="15840"/>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285F"/>
    <w:multiLevelType w:val="hybridMultilevel"/>
    <w:tmpl w:val="9D600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7F5F7E"/>
    <w:multiLevelType w:val="multilevel"/>
    <w:tmpl w:val="61D0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854B3"/>
    <w:multiLevelType w:val="multilevel"/>
    <w:tmpl w:val="2B06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362D4"/>
    <w:multiLevelType w:val="hybridMultilevel"/>
    <w:tmpl w:val="4A32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07"/>
    <w:rsid w:val="00177B4E"/>
    <w:rsid w:val="00312630"/>
    <w:rsid w:val="005873BA"/>
    <w:rsid w:val="006F596D"/>
    <w:rsid w:val="00791365"/>
    <w:rsid w:val="00793DE2"/>
    <w:rsid w:val="007F2A61"/>
    <w:rsid w:val="00A11C0A"/>
    <w:rsid w:val="00C776F2"/>
    <w:rsid w:val="00E752DE"/>
    <w:rsid w:val="00FC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D229"/>
  <w15:chartTrackingRefBased/>
  <w15:docId w15:val="{A6D146D1-C0EB-4E91-B8CE-13F2DDD1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B07"/>
    <w:pPr>
      <w:spacing w:after="0" w:line="240" w:lineRule="auto"/>
    </w:pPr>
  </w:style>
  <w:style w:type="paragraph" w:styleId="BodyTextIndent">
    <w:name w:val="Body Text Indent"/>
    <w:basedOn w:val="Normal"/>
    <w:link w:val="BodyTextIndentChar"/>
    <w:rsid w:val="00C776F2"/>
    <w:pPr>
      <w:spacing w:after="0" w:line="240" w:lineRule="auto"/>
      <w:ind w:left="1410"/>
      <w:jc w:val="both"/>
    </w:pPr>
    <w:rPr>
      <w:rFonts w:ascii="Times New Roman" w:eastAsia="Times New Roman" w:hAnsi="Times New Roman" w:cs="Times New Roman"/>
      <w:sz w:val="24"/>
      <w:szCs w:val="24"/>
      <w:lang w:val="fr-FR" w:eastAsia="ro-RO"/>
    </w:rPr>
  </w:style>
  <w:style w:type="character" w:customStyle="1" w:styleId="BodyTextIndentChar">
    <w:name w:val="Body Text Indent Char"/>
    <w:basedOn w:val="DefaultParagraphFont"/>
    <w:link w:val="BodyTextIndent"/>
    <w:rsid w:val="00C776F2"/>
    <w:rPr>
      <w:rFonts w:ascii="Times New Roman" w:eastAsia="Times New Roman" w:hAnsi="Times New Roman" w:cs="Times New Roman"/>
      <w:sz w:val="24"/>
      <w:szCs w:val="24"/>
      <w:lang w:val="fr-FR" w:eastAsia="ro-RO"/>
    </w:rPr>
  </w:style>
  <w:style w:type="character" w:styleId="Emphasis">
    <w:name w:val="Emphasis"/>
    <w:basedOn w:val="DefaultParagraphFont"/>
    <w:qFormat/>
    <w:rsid w:val="00C776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2385</Words>
  <Characters>13599</Characters>
  <Application>Microsoft Office Word</Application>
  <DocSecurity>0</DocSecurity>
  <Lines>113</Lines>
  <Paragraphs>31</Paragraphs>
  <ScaleCrop>false</ScaleCrop>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10</cp:revision>
  <dcterms:created xsi:type="dcterms:W3CDTF">2026-05-11T12:46:00Z</dcterms:created>
  <dcterms:modified xsi:type="dcterms:W3CDTF">2026-05-11T13:23:00Z</dcterms:modified>
</cp:coreProperties>
</file>